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8CBB5">
      <w:pPr>
        <w:spacing w:before="96" w:line="601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陕西省高速公路路政执法总队第六支队</w:t>
      </w:r>
    </w:p>
    <w:p w14:paraId="77D2391F">
      <w:pPr>
        <w:spacing w:before="96" w:line="601" w:lineRule="exact"/>
        <w:jc w:val="center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eastAsia="zh-CN"/>
        </w:rPr>
        <w:t>九大队维修改造项目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成交结果公告</w:t>
      </w:r>
    </w:p>
    <w:p w14:paraId="182F5841">
      <w:pPr>
        <w:pStyle w:val="2"/>
        <w:spacing w:before="141" w:line="266" w:lineRule="auto"/>
        <w:ind w:left="9" w:firstLine="629"/>
        <w:rPr>
          <w:rFonts w:ascii="黑体" w:hAnsi="黑体" w:eastAsia="黑体" w:cs="黑体"/>
          <w:spacing w:val="7"/>
        </w:rPr>
      </w:pPr>
    </w:p>
    <w:p w14:paraId="5354BB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ZCBN-省本级-2025-01357</w:t>
      </w:r>
    </w:p>
    <w:p w14:paraId="0C7AC5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陕西省高速公路路政执法总队第六支队九大队维修改造项目</w:t>
      </w:r>
    </w:p>
    <w:p w14:paraId="41FABB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询价</w:t>
      </w:r>
    </w:p>
    <w:p w14:paraId="5847E0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9" w:firstLine="629"/>
        <w:textAlignment w:val="baseline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四、采购结果</w:t>
      </w:r>
    </w:p>
    <w:tbl>
      <w:tblPr>
        <w:tblStyle w:val="5"/>
        <w:tblW w:w="901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4603"/>
        <w:gridCol w:w="1575"/>
      </w:tblGrid>
      <w:tr w14:paraId="3709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834" w:type="dxa"/>
            <w:vAlign w:val="top"/>
          </w:tcPr>
          <w:p w14:paraId="1296C20B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供应商名称</w:t>
            </w:r>
          </w:p>
        </w:tc>
        <w:tc>
          <w:tcPr>
            <w:tcW w:w="4603" w:type="dxa"/>
            <w:vAlign w:val="top"/>
          </w:tcPr>
          <w:p w14:paraId="00A29916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供应商地址</w:t>
            </w:r>
          </w:p>
        </w:tc>
        <w:tc>
          <w:tcPr>
            <w:tcW w:w="1575" w:type="dxa"/>
            <w:vAlign w:val="top"/>
          </w:tcPr>
          <w:p w14:paraId="52028FC9">
            <w:pPr>
              <w:pStyle w:val="2"/>
              <w:spacing w:before="141" w:line="26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32"/>
                <w:szCs w:val="32"/>
              </w:rPr>
              <w:t>成交金额</w:t>
            </w:r>
          </w:p>
        </w:tc>
      </w:tr>
      <w:tr w14:paraId="1F28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834" w:type="dxa"/>
            <w:vAlign w:val="top"/>
          </w:tcPr>
          <w:p w14:paraId="5B65ADE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延安垚森鑫工程服务有限责任公司</w:t>
            </w:r>
          </w:p>
        </w:tc>
        <w:tc>
          <w:tcPr>
            <w:tcW w:w="4603" w:type="dxa"/>
            <w:vAlign w:val="top"/>
          </w:tcPr>
          <w:p w14:paraId="2E3BFB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陕西省延安市宝塔区新城街道办能源小区B区五号楼一单元1203</w:t>
            </w:r>
          </w:p>
        </w:tc>
        <w:tc>
          <w:tcPr>
            <w:tcW w:w="1575" w:type="dxa"/>
            <w:vAlign w:val="center"/>
          </w:tcPr>
          <w:p w14:paraId="3472EEC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>37800.00</w:t>
            </w:r>
          </w:p>
        </w:tc>
      </w:tr>
    </w:tbl>
    <w:p w14:paraId="74FE32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420" w:lineRule="exact"/>
        <w:ind w:left="64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五、竞价日期：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2025年6月30日</w:t>
      </w:r>
    </w:p>
    <w:p w14:paraId="5FDBCB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</w:rPr>
        <w:t>六、竞价地点：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陕西省高速公路路政执法总队第六支队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eastAsia="zh-CN"/>
        </w:rPr>
        <w:t xml:space="preserve">  </w:t>
      </w:r>
    </w:p>
    <w:p w14:paraId="712FD7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420" w:lineRule="exact"/>
        <w:ind w:left="633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七、公告期限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自本公告发布之日起1个工作日。</w:t>
      </w:r>
    </w:p>
    <w:p w14:paraId="191182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left="63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八、联系信息</w:t>
      </w:r>
    </w:p>
    <w:p w14:paraId="3A1AD1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left="638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采购人名称：</w:t>
      </w:r>
      <w:r>
        <w:rPr>
          <w:rFonts w:hint="eastAsia" w:ascii="黑体" w:hAnsi="黑体" w:eastAsia="黑体" w:cs="黑体"/>
          <w:b w:val="0"/>
          <w:bCs w:val="0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陕西省高速公路路政执法总队第六支队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 xml:space="preserve"> </w:t>
      </w:r>
    </w:p>
    <w:p w14:paraId="16F776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</w:rPr>
        <w:t>采购人地址：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陕西省延安市宝塔区圣地路王家坪456号陕西省高速公路路政执法总队第六支队四楼</w:t>
      </w:r>
    </w:p>
    <w:p w14:paraId="08A73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420" w:lineRule="exact"/>
        <w:ind w:left="638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5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0911-2383751</w:t>
      </w:r>
    </w:p>
    <w:p w14:paraId="5F47DB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420" w:lineRule="exact"/>
        <w:ind w:firstLine="633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各有关当事人对成交结果有异议的，可以在成交公告发布 之日起5个工作日内通过以上联系方式反映，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逾期将不予受理。</w:t>
      </w:r>
    </w:p>
    <w:p w14:paraId="2CA3C8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</w:p>
    <w:p w14:paraId="57038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陕西省高速公路路政执法总队第六支队  </w:t>
      </w:r>
    </w:p>
    <w:p w14:paraId="3350A5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20" w:lineRule="exact"/>
        <w:ind w:left="628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 xml:space="preserve">  2025年6月30日</w:t>
      </w:r>
    </w:p>
    <w:sectPr>
      <w:headerReference r:id="rId5" w:type="default"/>
      <w:pgSz w:w="11906" w:h="16839"/>
      <w:pgMar w:top="1417" w:right="1417" w:bottom="1417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B20C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01D55"/>
    <w:rsid w:val="090B3F25"/>
    <w:rsid w:val="17274288"/>
    <w:rsid w:val="1DF9096B"/>
    <w:rsid w:val="23AD007E"/>
    <w:rsid w:val="2BFD0E34"/>
    <w:rsid w:val="59421803"/>
    <w:rsid w:val="6E4D48ED"/>
    <w:rsid w:val="779C964C"/>
    <w:rsid w:val="A1F3BE1C"/>
    <w:rsid w:val="B156717E"/>
    <w:rsid w:val="BF8DD2D0"/>
    <w:rsid w:val="CBFEB6A6"/>
    <w:rsid w:val="F6BFBC96"/>
    <w:rsid w:val="FEEF722B"/>
    <w:rsid w:val="FEFB0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406</Characters>
  <TotalTime>0</TotalTime>
  <ScaleCrop>false</ScaleCrop>
  <LinksUpToDate>false</LinksUpToDate>
  <CharactersWithSpaces>418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2025-05-31T14:14:00Z</dcterms:created>
  <dc:creator>23</dc:creator>
  <cp:lastModifiedBy>许阳</cp:lastModifiedBy>
  <dcterms:modified xsi:type="dcterms:W3CDTF">2025-06-30T07:57:45Z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2025-06-24T10:07:24Z</vt:filetime>
  </property>
  <property fmtid="{D5CDD505-2E9C-101B-9397-08002B2CF9AE}" pid="4" name="KSOTemplateDocerSaveRecord">
    <vt:lpwstr>eyJoZGlkIjoiYjc5ZjU2YTU2OTEwMjZlNjk2M2UwZjUxYWY2N2MwMzAifQ==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0CB175B0A5FF488F9AF22C6620738CFC_12</vt:lpwstr>
  </property>
</Properties>
</file>