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905" w:rsidRPr="000A0905" w:rsidRDefault="000A0905" w:rsidP="000A0905">
      <w:pPr>
        <w:jc w:val="center"/>
        <w:rPr>
          <w:rFonts w:ascii="仿宋_GB2312" w:eastAsia="仿宋_GB2312" w:hAnsi="微软雅黑" w:hint="eastAsia"/>
          <w:b/>
          <w:color w:val="333333"/>
          <w:sz w:val="44"/>
          <w:szCs w:val="44"/>
          <w:shd w:val="clear" w:color="auto" w:fill="FFFFFF"/>
        </w:rPr>
      </w:pPr>
      <w:r w:rsidRPr="000A0905">
        <w:rPr>
          <w:rFonts w:ascii="仿宋_GB2312" w:eastAsia="仿宋_GB2312" w:hAnsi="微软雅黑" w:hint="eastAsia"/>
          <w:b/>
          <w:color w:val="333333"/>
          <w:sz w:val="44"/>
          <w:szCs w:val="44"/>
          <w:shd w:val="clear" w:color="auto" w:fill="FFFFFF"/>
        </w:rPr>
        <w:t>学习新《党章》心得体会</w:t>
      </w:r>
    </w:p>
    <w:p w:rsidR="000A0905" w:rsidRPr="000A0905" w:rsidRDefault="000A0905" w:rsidP="000A0905">
      <w:pPr>
        <w:jc w:val="center"/>
        <w:rPr>
          <w:rFonts w:ascii="仿宋_GB2312" w:eastAsia="仿宋_GB2312" w:hAnsi="微软雅黑" w:hint="eastAsia"/>
          <w:color w:val="333333"/>
          <w:sz w:val="32"/>
          <w:szCs w:val="32"/>
          <w:shd w:val="clear" w:color="auto" w:fill="FFFFFF"/>
        </w:rPr>
      </w:pPr>
      <w:r>
        <w:rPr>
          <w:rFonts w:ascii="仿宋_GB2312" w:eastAsia="仿宋_GB2312" w:hAnsi="微软雅黑" w:hint="eastAsia"/>
          <w:color w:val="333333"/>
          <w:sz w:val="32"/>
          <w:szCs w:val="32"/>
          <w:shd w:val="clear" w:color="auto" w:fill="FFFFFF"/>
        </w:rPr>
        <w:t>第三党支部   陈婕</w:t>
      </w:r>
    </w:p>
    <w:p w:rsidR="000A0905" w:rsidRDefault="000A0905" w:rsidP="005865AD">
      <w:pPr>
        <w:rPr>
          <w:rFonts w:ascii="仿宋_GB2312" w:eastAsia="仿宋_GB2312" w:hAnsi="微软雅黑" w:hint="eastAsia"/>
          <w:color w:val="333333"/>
          <w:sz w:val="32"/>
          <w:szCs w:val="32"/>
          <w:shd w:val="clear" w:color="auto" w:fill="FFFFFF"/>
        </w:rPr>
      </w:pPr>
      <w:r>
        <w:rPr>
          <w:rFonts w:ascii="仿宋_GB2312" w:eastAsia="仿宋_GB2312" w:hAnsi="微软雅黑" w:hint="eastAsia"/>
          <w:color w:val="333333"/>
          <w:sz w:val="32"/>
          <w:szCs w:val="32"/>
          <w:shd w:val="clear" w:color="auto" w:fill="FFFFFF"/>
        </w:rPr>
        <w:t xml:space="preserve">    </w:t>
      </w:r>
      <w:r w:rsidR="005865AD" w:rsidRPr="000A0905">
        <w:rPr>
          <w:rFonts w:ascii="仿宋_GB2312" w:eastAsia="仿宋_GB2312" w:hAnsi="微软雅黑" w:hint="eastAsia"/>
          <w:color w:val="333333"/>
          <w:sz w:val="32"/>
          <w:szCs w:val="32"/>
          <w:shd w:val="clear" w:color="auto" w:fill="FFFFFF"/>
        </w:rPr>
        <w:t>2017年10月25日闭幕的中国共产党第十九次全国代表大会通过了关于《中国共产党章程(修正案)》的决议。修订党章和执行党章都是党的建设中具有重要意义的一件大事。“国有国法、党有党规”! 规章制度用来保证任何一个组织日常运转的必须。中国共产党的党章是保证党内政治生活正常动作的根本大法。建党九十六年，中国共产党一直高度重视党章，始终把制定和完善党章、制定和贯彻党章，作为党的建设一项基础性工作，坚持不懈地加以推进。党章的制度建设，促进有效地学习党章、遵守党章、贯彻党章、维护党章，有利增强党的创造力、凝聚力、战斗力，关系到党能否带领人民群众取得革命、建设和改革的胜利，关系到巩固党的执政地位和保持党的先进性，关系到党的事业兴衰成败和党的生死存亡。从而，党的十九大胜利召开，其中一项重要任务就是大会通过了关于《中国共产党章程(修正案)》的决议，把“习近平新时代中国特色社会主义思想写入党章”。党的十九大根据当前国际、国内形势和中国共产党面临的新形势、新任务，对党章进行适当修改，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修改党章是贯彻党的十九大精神的需要。</w:t>
      </w:r>
      <w:r w:rsidR="005865AD" w:rsidRPr="000A0905">
        <w:rPr>
          <w:rFonts w:ascii="仿宋_GB2312" w:eastAsia="仿宋_GB2312" w:hAnsi="微软雅黑" w:hint="eastAsia"/>
          <w:color w:val="333333"/>
          <w:sz w:val="32"/>
          <w:szCs w:val="32"/>
          <w:shd w:val="clear" w:color="auto" w:fill="FFFFFF"/>
        </w:rPr>
        <w:lastRenderedPageBreak/>
        <w:t>把习近平新时代中国特色社会主义思想写进党章，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5865AD" w:rsidRPr="000A0905" w:rsidRDefault="000A0905" w:rsidP="005865AD">
      <w:pPr>
        <w:rPr>
          <w:rFonts w:ascii="仿宋_GB2312" w:eastAsia="仿宋_GB2312" w:hAnsi="微软雅黑" w:hint="eastAsia"/>
          <w:color w:val="333333"/>
          <w:sz w:val="32"/>
          <w:szCs w:val="32"/>
          <w:shd w:val="clear" w:color="auto" w:fill="FFFFFF"/>
        </w:rPr>
      </w:pPr>
      <w:r>
        <w:rPr>
          <w:rFonts w:ascii="仿宋_GB2312" w:eastAsia="仿宋_GB2312" w:hAnsi="微软雅黑" w:hint="eastAsia"/>
          <w:color w:val="333333"/>
          <w:sz w:val="32"/>
          <w:szCs w:val="32"/>
          <w:shd w:val="clear" w:color="auto" w:fill="FFFFFF"/>
        </w:rPr>
        <w:t xml:space="preserve">    </w:t>
      </w:r>
      <w:r w:rsidR="005865AD" w:rsidRPr="000A0905">
        <w:rPr>
          <w:rFonts w:ascii="仿宋_GB2312" w:eastAsia="仿宋_GB2312" w:hAnsi="微软雅黑" w:hint="eastAsia"/>
          <w:color w:val="333333"/>
          <w:sz w:val="32"/>
          <w:szCs w:val="32"/>
          <w:shd w:val="clear" w:color="auto" w:fill="FFFFFF"/>
        </w:rPr>
        <w:t>新时代中国特色社会主义思想，是全党全国人民为实现中华民族伟大复兴而奋斗的行动指南;新时代中国特色社会主义思想，明确了坚持和发展中国特色社会主义，其总任务是实现社会主义现代化和中华民族伟大复兴，在全面建成小康社会的基础上，分两步走在本世纪中叶建成富强民主文明和谐美丽的社会主义现代化强国;明确了新时代我国社会主要矛盾是人民日益增长的美好生活需要和不平衡不充分的发展之间的矛盾，明确中国特色社会主义事业总体布局是“五位一体”、战略布局是“四个全面”，强调坚定道路自信、理论自信、制度自信、文化自信;明确了全面深化改革总目标是完善和发展中国特色社会主义制度、推进国家治理体系和治理能力现代化;明确了全面推进依法治国总目标是建设中国特色社会主义法治体系、建设社会主义法治国家;明确了党在新时代的强军目标是建设一支听党指挥、能打胜仗、作风优良的人民军队，把人民军队建设成为世界一流军队;明确了中国特色大国外交要推动构建新型国际关系，推动构建人类命运共同体;明确中国特色社会主义最本质的特征是中国共产党领导，中国特色</w:t>
      </w:r>
      <w:r w:rsidR="005865AD" w:rsidRPr="000A0905">
        <w:rPr>
          <w:rFonts w:ascii="仿宋_GB2312" w:eastAsia="仿宋_GB2312" w:hAnsi="微软雅黑" w:hint="eastAsia"/>
          <w:color w:val="333333"/>
          <w:sz w:val="32"/>
          <w:szCs w:val="32"/>
          <w:shd w:val="clear" w:color="auto" w:fill="FFFFFF"/>
        </w:rPr>
        <w:lastRenderedPageBreak/>
        <w:t>社会主义制度的最大优势是中国共产党领导，党是最高政治领导力量，提出新时代党的建设总要求，突出政治建设在党的建设中的重要地位。</w:t>
      </w:r>
      <w:r w:rsidR="005865AD" w:rsidRPr="000A0905">
        <w:rPr>
          <w:rFonts w:ascii="仿宋_GB2312" w:eastAsia="仿宋_GB2312" w:hAnsi="微软雅黑" w:hint="eastAsia"/>
          <w:color w:val="333333"/>
          <w:sz w:val="32"/>
          <w:szCs w:val="32"/>
        </w:rPr>
        <w:br/>
      </w:r>
      <w:r>
        <w:rPr>
          <w:rFonts w:ascii="仿宋_GB2312" w:eastAsia="仿宋_GB2312" w:hAnsi="Simsun" w:cs="宋体" w:hint="eastAsia"/>
          <w:color w:val="222222"/>
          <w:kern w:val="0"/>
          <w:sz w:val="32"/>
          <w:szCs w:val="32"/>
        </w:rPr>
        <w:t xml:space="preserve">    </w:t>
      </w:r>
      <w:r w:rsidR="005865AD" w:rsidRPr="000A0905">
        <w:rPr>
          <w:rFonts w:ascii="仿宋_GB2312" w:eastAsia="仿宋_GB2312" w:hAnsi="Simsun" w:cs="宋体" w:hint="eastAsia"/>
          <w:color w:val="222222"/>
          <w:kern w:val="0"/>
          <w:sz w:val="32"/>
          <w:szCs w:val="32"/>
        </w:rPr>
        <w:t>通过</w:t>
      </w:r>
      <w:r>
        <w:rPr>
          <w:rFonts w:ascii="仿宋_GB2312" w:eastAsia="仿宋_GB2312" w:hAnsi="Simsun" w:cs="宋体" w:hint="eastAsia"/>
          <w:color w:val="222222"/>
          <w:kern w:val="0"/>
          <w:sz w:val="32"/>
          <w:szCs w:val="32"/>
        </w:rPr>
        <w:t>对新党章的</w:t>
      </w:r>
      <w:r w:rsidRPr="000A0905">
        <w:rPr>
          <w:rFonts w:ascii="仿宋_GB2312" w:eastAsia="仿宋_GB2312" w:hAnsi="Simsun" w:cs="宋体" w:hint="eastAsia"/>
          <w:color w:val="222222"/>
          <w:kern w:val="0"/>
          <w:sz w:val="32"/>
          <w:szCs w:val="32"/>
        </w:rPr>
        <w:t>学习</w:t>
      </w:r>
      <w:r>
        <w:rPr>
          <w:rFonts w:ascii="仿宋_GB2312" w:eastAsia="仿宋_GB2312" w:hAnsi="Simsun" w:cs="宋体" w:hint="eastAsia"/>
          <w:color w:val="222222"/>
          <w:kern w:val="0"/>
          <w:sz w:val="32"/>
          <w:szCs w:val="32"/>
        </w:rPr>
        <w:t>，我知道了</w:t>
      </w:r>
      <w:r w:rsidR="005865AD" w:rsidRPr="000A0905">
        <w:rPr>
          <w:rFonts w:ascii="仿宋_GB2312" w:eastAsia="仿宋_GB2312" w:hAnsi="Simsun" w:cs="宋体" w:hint="eastAsia"/>
          <w:color w:val="222222"/>
          <w:kern w:val="0"/>
          <w:sz w:val="32"/>
          <w:szCs w:val="32"/>
        </w:rPr>
        <w:t>中国共产党是以工人阶级为基础的，由工人阶级先进分子组成。中国共产党同时是中国人民和中华民族的先锋队，党在增强先进性的同时，必须不断扩大党的群众基础。新党章中第一条规定："年满十八岁的中国工人、农民、军人、知识分子和其他社会阶层的先进分子，承认党的纲领和章程，愿意参加党的一个组织并在其中积极工作，执行党的决议和按期缴纳党费的，可以申请加入中国共产党。"新党章的这一条的修改，有利于增强党的阶级基础和扩大党的群众基础，其中，把"其他社会阶层的先进分子"纳入申请入党的对象，是一次重大突破，具有重要意义。它符合党的实事求是的思想路线，有利于调动这些先进分子的积极性和创造性，有利于把全社会各方面忠诚于祖国和社会主义的优秀分子团结和吸引在党的周围，提高我党在全社会的影响力和凝聚力，充分说明了中国共产党在增强自身先进性和不断扩大群众基础方面不仅高度重视，而且还大胆突破，体现了实事求是，与时俱进的思想路线。共产党员永远是劳动人民的普通一员，这是由党的性质决定的。中国共产党是中国各族人民利益的忠实代表，最终目标是实现共产主义的社会制度。这决定了共产党必须对共产主义事业无限忠诚，乐于吃苦在前，冲锋在前，乐于承担艰巨任务，乐于在改革发展中开拓前进，乐</w:t>
      </w:r>
      <w:r w:rsidR="005865AD" w:rsidRPr="000A0905">
        <w:rPr>
          <w:rFonts w:ascii="仿宋_GB2312" w:eastAsia="仿宋_GB2312" w:hAnsi="Simsun" w:cs="宋体" w:hint="eastAsia"/>
          <w:color w:val="222222"/>
          <w:kern w:val="0"/>
          <w:sz w:val="32"/>
          <w:szCs w:val="32"/>
        </w:rPr>
        <w:lastRenderedPageBreak/>
        <w:t>于用自己的模范行动，在群众中发挥骨干带头作用。如果我们认为自己入党了，就可以事事比群众特殊，高于群众之上，那就大错特错了。共产党员应该始终保持普通劳动者的本色，谦虚做人，各周围的群众保持密切联系。党章还规定，共产党员在任何情况下，都不能谋取私利和特权，也是说明党员永远是劳动人民的普通一员。这里很重要的是两个字："永远"。就是说，在任何时候，任何情况下，无论地位、条件、环境如何变化，党员都是劳动人民普通一员这一点坚决不能忘。</w:t>
      </w:r>
    </w:p>
    <w:p w:rsidR="00E572DD" w:rsidRPr="005865AD" w:rsidRDefault="000A0905">
      <w:r>
        <w:rPr>
          <w:rFonts w:ascii="仿宋_GB2312" w:eastAsia="仿宋_GB2312" w:hAnsi="微软雅黑" w:hint="eastAsia"/>
          <w:color w:val="333333"/>
          <w:sz w:val="32"/>
          <w:szCs w:val="32"/>
          <w:shd w:val="clear" w:color="auto" w:fill="FFFFFF"/>
        </w:rPr>
        <w:t xml:space="preserve">    </w:t>
      </w:r>
      <w:r w:rsidRPr="000A0905">
        <w:rPr>
          <w:rFonts w:ascii="仿宋_GB2312" w:eastAsia="仿宋_GB2312" w:hAnsi="微软雅黑" w:hint="eastAsia"/>
          <w:color w:val="333333"/>
          <w:sz w:val="32"/>
          <w:szCs w:val="32"/>
          <w:shd w:val="clear" w:color="auto" w:fill="FFFFFF"/>
        </w:rPr>
        <w:t>做为一名党员，我要深入学习新党章，更加自觉地学习党章、遵守党章、贯彻党章、维护党章，坚持和加强党的全面领导，坚持党要管党、全面从严治党，为全面建设世界上最强大的党而努力奋斗。学习好习近平新时代中国特色社会主义思想的内容和重要意义，从思想、行动中上跟上时代的步伐，在“</w:t>
      </w:r>
      <w:r w:rsidR="00133A40">
        <w:rPr>
          <w:rFonts w:ascii="仿宋_GB2312" w:eastAsia="仿宋_GB2312" w:hAnsi="微软雅黑" w:hint="eastAsia"/>
          <w:color w:val="333333"/>
          <w:sz w:val="32"/>
          <w:szCs w:val="32"/>
          <w:shd w:val="clear" w:color="auto" w:fill="FFFFFF"/>
        </w:rPr>
        <w:t>两学一做”中努力学习，积极行动，为全面建成社会主义现代化强国而</w:t>
      </w:r>
      <w:r w:rsidRPr="000A0905">
        <w:rPr>
          <w:rFonts w:ascii="仿宋_GB2312" w:eastAsia="仿宋_GB2312" w:hAnsi="微软雅黑" w:hint="eastAsia"/>
          <w:color w:val="333333"/>
          <w:sz w:val="32"/>
          <w:szCs w:val="32"/>
          <w:shd w:val="clear" w:color="auto" w:fill="FFFFFF"/>
        </w:rPr>
        <w:t>不懈奋斗。</w:t>
      </w:r>
    </w:p>
    <w:sectPr w:rsidR="00E572DD" w:rsidRPr="005865AD" w:rsidSect="000A090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2E6" w:rsidRDefault="00AF52E6" w:rsidP="000A0905">
      <w:r>
        <w:separator/>
      </w:r>
    </w:p>
  </w:endnote>
  <w:endnote w:type="continuationSeparator" w:id="1">
    <w:p w:rsidR="00AF52E6" w:rsidRDefault="00AF52E6" w:rsidP="000A09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2E6" w:rsidRDefault="00AF52E6" w:rsidP="000A0905">
      <w:r>
        <w:separator/>
      </w:r>
    </w:p>
  </w:footnote>
  <w:footnote w:type="continuationSeparator" w:id="1">
    <w:p w:rsidR="00AF52E6" w:rsidRDefault="00AF52E6" w:rsidP="000A09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65AD"/>
    <w:rsid w:val="000A0905"/>
    <w:rsid w:val="00133A40"/>
    <w:rsid w:val="005865AD"/>
    <w:rsid w:val="0094032C"/>
    <w:rsid w:val="00AF52E6"/>
    <w:rsid w:val="00E57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9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905"/>
    <w:rPr>
      <w:sz w:val="18"/>
      <w:szCs w:val="18"/>
    </w:rPr>
  </w:style>
  <w:style w:type="paragraph" w:styleId="a4">
    <w:name w:val="footer"/>
    <w:basedOn w:val="a"/>
    <w:link w:val="Char0"/>
    <w:uiPriority w:val="99"/>
    <w:semiHidden/>
    <w:unhideWhenUsed/>
    <w:rsid w:val="000A09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9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328</Words>
  <Characters>1872</Characters>
  <Application>Microsoft Office Word</Application>
  <DocSecurity>0</DocSecurity>
  <Lines>15</Lines>
  <Paragraphs>4</Paragraphs>
  <ScaleCrop>false</ScaleCrop>
  <Company>Microsoft</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陈婕</dc:creator>
  <cp:lastModifiedBy>陈婕</cp:lastModifiedBy>
  <cp:revision>2</cp:revision>
  <dcterms:created xsi:type="dcterms:W3CDTF">2017-11-07T02:45:00Z</dcterms:created>
  <dcterms:modified xsi:type="dcterms:W3CDTF">2017-11-07T02:58:00Z</dcterms:modified>
</cp:coreProperties>
</file>