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sz w:val="20"/>
          <w:szCs w:val="20"/>
        </w:rPr>
      </w:pPr>
    </w:p>
    <w:p>
      <w:pPr>
        <w:spacing w:line="240" w:lineRule="auto" w:before="6"/>
        <w:rPr>
          <w:rFonts w:ascii="Times New Roman" w:hAnsi="Times New Roman" w:cs="Times New Roman" w:eastAsia="Times New Roman"/>
          <w:sz w:val="21"/>
          <w:szCs w:val="21"/>
        </w:rPr>
      </w:pPr>
    </w:p>
    <w:p>
      <w:pPr>
        <w:pStyle w:val="BodyText"/>
        <w:spacing w:line="531" w:lineRule="exact"/>
        <w:ind w:right="0"/>
        <w:jc w:val="left"/>
      </w:pPr>
      <w:r>
        <w:rPr>
          <w:rFonts w:ascii="Times New Roman" w:hAnsi="Times New Roman" w:cs="Times New Roman" w:eastAsia="Times New Roman"/>
        </w:rPr>
        <w:t>2018</w:t>
      </w:r>
      <w:r>
        <w:rPr/>
        <w:t>年度交通运输科研项目计划</w:t>
      </w:r>
    </w:p>
    <w:p>
      <w:pPr>
        <w:spacing w:line="240" w:lineRule="auto" w:before="5"/>
        <w:rPr>
          <w:rFonts w:ascii="宋体" w:hAnsi="宋体" w:cs="宋体" w:eastAsia="宋体"/>
          <w:sz w:val="17"/>
          <w:szCs w:val="17"/>
        </w:rPr>
      </w:pPr>
    </w:p>
    <w:tbl>
      <w:tblPr>
        <w:tblW w:w="0" w:type="auto"/>
        <w:jc w:val="left"/>
        <w:tblInd w:w="115" w:type="dxa"/>
        <w:tblLayout w:type="fixed"/>
        <w:tblCellMar>
          <w:top w:w="0" w:type="dxa"/>
          <w:left w:w="0" w:type="dxa"/>
          <w:bottom w:w="0" w:type="dxa"/>
          <w:right w:w="0" w:type="dxa"/>
        </w:tblCellMar>
        <w:tblLook w:val="01E0"/>
      </w:tblPr>
      <w:tblGrid>
        <w:gridCol w:w="782"/>
        <w:gridCol w:w="2750"/>
        <w:gridCol w:w="3175"/>
        <w:gridCol w:w="6766"/>
      </w:tblGrid>
      <w:tr>
        <w:trPr>
          <w:trHeight w:val="775" w:hRule="exact"/>
        </w:trPr>
        <w:tc>
          <w:tcPr>
            <w:tcW w:w="782" w:type="dxa"/>
            <w:tcBorders>
              <w:top w:val="single" w:sz="8" w:space="0" w:color="000000"/>
              <w:left w:val="single" w:sz="8" w:space="0" w:color="000000"/>
              <w:bottom w:val="single" w:sz="8" w:space="0" w:color="000000"/>
              <w:right w:val="single" w:sz="8" w:space="0" w:color="000000"/>
            </w:tcBorders>
          </w:tcPr>
          <w:p>
            <w:pPr>
              <w:pStyle w:val="TableParagraph"/>
              <w:spacing w:line="254" w:lineRule="exact" w:before="154"/>
              <w:ind w:left="184" w:right="156"/>
              <w:jc w:val="left"/>
              <w:rPr>
                <w:rFonts w:ascii="宋体" w:hAnsi="宋体" w:cs="宋体" w:eastAsia="宋体"/>
                <w:sz w:val="21"/>
                <w:szCs w:val="21"/>
              </w:rPr>
            </w:pPr>
            <w:r>
              <w:rPr>
                <w:rFonts w:ascii="宋体" w:hAnsi="宋体" w:cs="宋体" w:eastAsia="宋体"/>
                <w:sz w:val="21"/>
                <w:szCs w:val="21"/>
              </w:rPr>
              <w:t>项目</w:t>
            </w:r>
            <w:r>
              <w:rPr>
                <w:rFonts w:ascii="宋体" w:hAnsi="宋体" w:cs="宋体" w:eastAsia="宋体"/>
                <w:w w:val="100"/>
                <w:sz w:val="21"/>
                <w:szCs w:val="21"/>
              </w:rPr>
              <w:t> </w:t>
            </w:r>
            <w:r>
              <w:rPr>
                <w:rFonts w:ascii="宋体" w:hAnsi="宋体" w:cs="宋体" w:eastAsia="宋体"/>
                <w:sz w:val="21"/>
                <w:szCs w:val="21"/>
              </w:rPr>
              <w:t>编号</w:t>
            </w:r>
          </w:p>
        </w:tc>
        <w:tc>
          <w:tcPr>
            <w:tcW w:w="275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
              <w:ind w:right="0"/>
              <w:jc w:val="left"/>
              <w:rPr>
                <w:rFonts w:ascii="宋体" w:hAnsi="宋体" w:cs="宋体" w:eastAsia="宋体"/>
                <w:sz w:val="17"/>
                <w:szCs w:val="17"/>
              </w:rPr>
            </w:pPr>
          </w:p>
          <w:p>
            <w:pPr>
              <w:pStyle w:val="TableParagraph"/>
              <w:spacing w:line="240" w:lineRule="auto"/>
              <w:ind w:left="2" w:right="0"/>
              <w:jc w:val="center"/>
              <w:rPr>
                <w:rFonts w:ascii="宋体" w:hAnsi="宋体" w:cs="宋体" w:eastAsia="宋体"/>
                <w:sz w:val="21"/>
                <w:szCs w:val="21"/>
              </w:rPr>
            </w:pPr>
            <w:r>
              <w:rPr>
                <w:rFonts w:ascii="宋体" w:hAnsi="宋体" w:cs="宋体" w:eastAsia="宋体"/>
                <w:spacing w:val="-3"/>
                <w:sz w:val="21"/>
                <w:szCs w:val="21"/>
              </w:rPr>
              <w:t>项目名称</w:t>
            </w:r>
          </w:p>
        </w:tc>
        <w:tc>
          <w:tcPr>
            <w:tcW w:w="317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
              <w:ind w:right="0"/>
              <w:jc w:val="left"/>
              <w:rPr>
                <w:rFonts w:ascii="宋体" w:hAnsi="宋体" w:cs="宋体" w:eastAsia="宋体"/>
                <w:sz w:val="17"/>
                <w:szCs w:val="17"/>
              </w:rPr>
            </w:pPr>
          </w:p>
          <w:p>
            <w:pPr>
              <w:pStyle w:val="TableParagraph"/>
              <w:spacing w:line="240" w:lineRule="auto"/>
              <w:ind w:right="12"/>
              <w:jc w:val="center"/>
              <w:rPr>
                <w:rFonts w:ascii="宋体" w:hAnsi="宋体" w:cs="宋体" w:eastAsia="宋体"/>
                <w:sz w:val="21"/>
                <w:szCs w:val="21"/>
              </w:rPr>
            </w:pPr>
            <w:r>
              <w:rPr>
                <w:rFonts w:ascii="宋体" w:hAnsi="宋体" w:cs="宋体" w:eastAsia="宋体"/>
                <w:spacing w:val="-3"/>
                <w:sz w:val="21"/>
                <w:szCs w:val="21"/>
              </w:rPr>
              <w:t>承担单位</w:t>
            </w:r>
          </w:p>
        </w:tc>
        <w:tc>
          <w:tcPr>
            <w:tcW w:w="6766"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
              <w:ind w:right="0"/>
              <w:jc w:val="left"/>
              <w:rPr>
                <w:rFonts w:ascii="宋体" w:hAnsi="宋体" w:cs="宋体" w:eastAsia="宋体"/>
                <w:sz w:val="17"/>
                <w:szCs w:val="17"/>
              </w:rPr>
            </w:pPr>
          </w:p>
          <w:p>
            <w:pPr>
              <w:pStyle w:val="TableParagraph"/>
              <w:spacing w:line="240" w:lineRule="auto"/>
              <w:ind w:left="4" w:right="0"/>
              <w:jc w:val="center"/>
              <w:rPr>
                <w:rFonts w:ascii="宋体" w:hAnsi="宋体" w:cs="宋体" w:eastAsia="宋体"/>
                <w:sz w:val="21"/>
                <w:szCs w:val="21"/>
              </w:rPr>
            </w:pPr>
            <w:r>
              <w:rPr>
                <w:rFonts w:ascii="宋体" w:hAnsi="宋体" w:cs="宋体" w:eastAsia="宋体"/>
                <w:spacing w:val="-3"/>
                <w:sz w:val="21"/>
                <w:szCs w:val="21"/>
              </w:rPr>
              <w:t>主要研究内容</w:t>
            </w:r>
          </w:p>
        </w:tc>
      </w:tr>
      <w:tr>
        <w:trPr>
          <w:trHeight w:val="775" w:hRule="exact"/>
        </w:trPr>
        <w:tc>
          <w:tcPr>
            <w:tcW w:w="13474" w:type="dxa"/>
            <w:gridSpan w:val="4"/>
            <w:tcBorders>
              <w:top w:val="single" w:sz="8" w:space="0" w:color="000000"/>
              <w:left w:val="single" w:sz="8" w:space="0" w:color="000000"/>
              <w:bottom w:val="single" w:sz="8" w:space="0" w:color="000000"/>
              <w:right w:val="single" w:sz="8" w:space="0" w:color="000000"/>
            </w:tcBorders>
          </w:tcPr>
          <w:p>
            <w:pPr>
              <w:pStyle w:val="TableParagraph"/>
              <w:spacing w:line="240" w:lineRule="auto" w:before="2"/>
              <w:ind w:right="0"/>
              <w:jc w:val="left"/>
              <w:rPr>
                <w:rFonts w:ascii="宋体" w:hAnsi="宋体" w:cs="宋体" w:eastAsia="宋体"/>
                <w:sz w:val="18"/>
                <w:szCs w:val="18"/>
              </w:rPr>
            </w:pPr>
          </w:p>
          <w:p>
            <w:pPr>
              <w:pStyle w:val="TableParagraph"/>
              <w:spacing w:line="240" w:lineRule="auto"/>
              <w:ind w:left="4" w:right="0"/>
              <w:jc w:val="center"/>
              <w:rPr>
                <w:rFonts w:ascii="宋体" w:hAnsi="宋体" w:cs="宋体" w:eastAsia="宋体"/>
                <w:sz w:val="21"/>
                <w:szCs w:val="21"/>
              </w:rPr>
            </w:pPr>
            <w:r>
              <w:rPr>
                <w:rFonts w:ascii="宋体" w:hAnsi="宋体" w:cs="宋体" w:eastAsia="宋体"/>
                <w:spacing w:val="-4"/>
                <w:sz w:val="21"/>
                <w:szCs w:val="21"/>
              </w:rPr>
              <w:t>一、应用技术研究</w:t>
            </w:r>
          </w:p>
        </w:tc>
      </w:tr>
      <w:tr>
        <w:trPr>
          <w:trHeight w:val="776" w:hRule="exact"/>
        </w:trPr>
        <w:tc>
          <w:tcPr>
            <w:tcW w:w="13474" w:type="dxa"/>
            <w:gridSpan w:val="4"/>
            <w:tcBorders>
              <w:top w:val="single" w:sz="8" w:space="0" w:color="000000"/>
              <w:left w:val="single" w:sz="8" w:space="0" w:color="000000"/>
              <w:bottom w:val="single" w:sz="9" w:space="0" w:color="000000"/>
              <w:right w:val="single" w:sz="8" w:space="0" w:color="000000"/>
            </w:tcBorders>
          </w:tcPr>
          <w:p>
            <w:pPr>
              <w:pStyle w:val="TableParagraph"/>
              <w:spacing w:line="240" w:lineRule="auto" w:before="6"/>
              <w:ind w:right="0"/>
              <w:jc w:val="left"/>
              <w:rPr>
                <w:rFonts w:ascii="宋体" w:hAnsi="宋体" w:cs="宋体" w:eastAsia="宋体"/>
                <w:sz w:val="18"/>
                <w:szCs w:val="18"/>
              </w:rPr>
            </w:pPr>
          </w:p>
          <w:p>
            <w:pPr>
              <w:pStyle w:val="TableParagraph"/>
              <w:spacing w:line="240" w:lineRule="auto"/>
              <w:ind w:left="7" w:right="0"/>
              <w:jc w:val="center"/>
              <w:rPr>
                <w:rFonts w:ascii="宋体" w:hAnsi="宋体" w:cs="宋体" w:eastAsia="宋体"/>
                <w:sz w:val="21"/>
                <w:szCs w:val="21"/>
              </w:rPr>
            </w:pPr>
            <w:r>
              <w:rPr>
                <w:rFonts w:ascii="宋体" w:hAnsi="宋体" w:cs="宋体" w:eastAsia="宋体"/>
                <w:spacing w:val="-5"/>
                <w:sz w:val="21"/>
                <w:szCs w:val="21"/>
              </w:rPr>
              <w:t>（一）道路工程</w:t>
            </w:r>
          </w:p>
        </w:tc>
      </w:tr>
      <w:tr>
        <w:trPr>
          <w:trHeight w:val="373"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宋体" w:hAnsi="宋体" w:cs="宋体" w:eastAsia="宋体"/>
                <w:sz w:val="20"/>
                <w:szCs w:val="20"/>
              </w:rPr>
            </w:pPr>
          </w:p>
          <w:p>
            <w:pPr>
              <w:pStyle w:val="TableParagraph"/>
              <w:spacing w:line="240" w:lineRule="auto" w:before="4"/>
              <w:ind w:right="0"/>
              <w:jc w:val="left"/>
              <w:rPr>
                <w:rFonts w:ascii="宋体" w:hAnsi="宋体" w:cs="宋体" w:eastAsia="宋体"/>
                <w:sz w:val="28"/>
                <w:szCs w:val="28"/>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18-01K</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宋体" w:hAnsi="宋体" w:cs="宋体" w:eastAsia="宋体"/>
                <w:sz w:val="20"/>
                <w:szCs w:val="20"/>
              </w:rPr>
            </w:pPr>
          </w:p>
          <w:p>
            <w:pPr>
              <w:pStyle w:val="TableParagraph"/>
              <w:spacing w:line="240" w:lineRule="auto" w:before="3"/>
              <w:ind w:right="0"/>
              <w:jc w:val="left"/>
              <w:rPr>
                <w:rFonts w:ascii="宋体" w:hAnsi="宋体" w:cs="宋体" w:eastAsia="宋体"/>
                <w:sz w:val="18"/>
                <w:szCs w:val="18"/>
              </w:rPr>
            </w:pPr>
          </w:p>
          <w:p>
            <w:pPr>
              <w:pStyle w:val="TableParagraph"/>
              <w:spacing w:line="254" w:lineRule="exact"/>
              <w:ind w:left="33" w:right="107"/>
              <w:jc w:val="left"/>
              <w:rPr>
                <w:rFonts w:ascii="宋体" w:hAnsi="宋体" w:cs="宋体" w:eastAsia="宋体"/>
                <w:sz w:val="20"/>
                <w:szCs w:val="20"/>
              </w:rPr>
            </w:pPr>
            <w:r>
              <w:rPr>
                <w:rFonts w:ascii="宋体" w:hAnsi="宋体" w:cs="宋体" w:eastAsia="宋体"/>
                <w:sz w:val="20"/>
                <w:szCs w:val="20"/>
              </w:rPr>
              <w:t>振捣法高掺量建筑垃圾再生基</w:t>
            </w:r>
            <w:r>
              <w:rPr>
                <w:rFonts w:ascii="宋体" w:hAnsi="宋体" w:cs="宋体" w:eastAsia="宋体"/>
                <w:w w:val="99"/>
                <w:sz w:val="20"/>
                <w:szCs w:val="20"/>
              </w:rPr>
              <w:t> </w:t>
            </w:r>
            <w:r>
              <w:rPr>
                <w:rFonts w:ascii="宋体" w:hAnsi="宋体" w:cs="宋体" w:eastAsia="宋体"/>
                <w:sz w:val="20"/>
                <w:szCs w:val="20"/>
              </w:rPr>
              <w:t>层应用技术研究</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before="13"/>
              <w:ind w:right="0"/>
              <w:jc w:val="left"/>
              <w:rPr>
                <w:rFonts w:ascii="宋体" w:hAnsi="宋体" w:cs="宋体" w:eastAsia="宋体"/>
                <w:sz w:val="27"/>
                <w:szCs w:val="27"/>
              </w:rPr>
            </w:pPr>
          </w:p>
          <w:p>
            <w:pPr>
              <w:pStyle w:val="TableParagraph"/>
              <w:spacing w:line="223" w:lineRule="auto"/>
              <w:ind w:left="26" w:right="103"/>
              <w:jc w:val="both"/>
              <w:rPr>
                <w:rFonts w:ascii="宋体" w:hAnsi="宋体" w:cs="宋体" w:eastAsia="宋体"/>
                <w:sz w:val="20"/>
                <w:szCs w:val="20"/>
              </w:rPr>
            </w:pPr>
            <w:r>
              <w:rPr>
                <w:rFonts w:ascii="宋体" w:hAnsi="宋体" w:cs="宋体" w:eastAsia="宋体"/>
                <w:sz w:val="20"/>
                <w:szCs w:val="20"/>
              </w:rPr>
              <w:t>陕西省交通建设集团公司（西安外</w:t>
            </w:r>
            <w:r>
              <w:rPr>
                <w:rFonts w:ascii="宋体" w:hAnsi="宋体" w:cs="宋体" w:eastAsia="宋体"/>
                <w:w w:val="99"/>
                <w:sz w:val="20"/>
                <w:szCs w:val="20"/>
              </w:rPr>
              <w:t> </w:t>
            </w:r>
            <w:r>
              <w:rPr>
                <w:rFonts w:ascii="宋体" w:hAnsi="宋体" w:cs="宋体" w:eastAsia="宋体"/>
                <w:w w:val="95"/>
                <w:sz w:val="20"/>
                <w:szCs w:val="20"/>
              </w:rPr>
              <w:t>环高速公路南段建设管理处）</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西安</w:t>
            </w:r>
            <w:r>
              <w:rPr>
                <w:rFonts w:ascii="宋体" w:hAnsi="宋体" w:cs="宋体" w:eastAsia="宋体"/>
                <w:spacing w:val="30"/>
                <w:w w:val="95"/>
                <w:sz w:val="20"/>
                <w:szCs w:val="20"/>
              </w:rPr>
              <w:t> </w:t>
            </w:r>
            <w:r>
              <w:rPr>
                <w:rFonts w:ascii="宋体" w:hAnsi="宋体" w:cs="宋体" w:eastAsia="宋体"/>
                <w:sz w:val="20"/>
                <w:szCs w:val="20"/>
              </w:rPr>
              <w:t>公路研究院</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78"/>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）基层用建筑垃圾再生材料基本特性</w:t>
            </w:r>
          </w:p>
        </w:tc>
      </w:tr>
      <w:tr>
        <w:trPr>
          <w:trHeight w:val="76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）建筑垃圾再生材料室内振捣成型方法</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）高掺量水泥稳定建筑垃圾再生混合料配合比设计方法</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）高掺量水泥稳定建筑垃圾再生混合料路用性能</w:t>
            </w:r>
          </w:p>
        </w:tc>
      </w:tr>
      <w:tr>
        <w:trPr>
          <w:trHeight w:val="337"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）高掺量水泥稳定建筑垃圾再生基层施工工艺及质量控制技术</w:t>
            </w:r>
          </w:p>
        </w:tc>
      </w:tr>
      <w:tr>
        <w:trPr>
          <w:trHeight w:val="258"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宋体" w:hAnsi="宋体" w:cs="宋体" w:eastAsia="宋体"/>
                <w:sz w:val="20"/>
                <w:szCs w:val="20"/>
              </w:rPr>
            </w:pPr>
          </w:p>
          <w:p>
            <w:pPr>
              <w:pStyle w:val="TableParagraph"/>
              <w:spacing w:line="240" w:lineRule="auto"/>
              <w:ind w:right="0"/>
              <w:jc w:val="left"/>
              <w:rPr>
                <w:rFonts w:ascii="宋体" w:hAnsi="宋体" w:cs="宋体" w:eastAsia="宋体"/>
                <w:sz w:val="20"/>
                <w:szCs w:val="20"/>
              </w:rPr>
            </w:pPr>
          </w:p>
          <w:p>
            <w:pPr>
              <w:pStyle w:val="TableParagraph"/>
              <w:spacing w:line="240" w:lineRule="auto" w:before="149"/>
              <w:ind w:left="64" w:right="0"/>
              <w:jc w:val="left"/>
              <w:rPr>
                <w:rFonts w:ascii="Times New Roman" w:hAnsi="Times New Roman" w:cs="Times New Roman" w:eastAsia="Times New Roman"/>
                <w:sz w:val="21"/>
                <w:szCs w:val="21"/>
              </w:rPr>
            </w:pPr>
            <w:r>
              <w:rPr>
                <w:rFonts w:ascii="Times New Roman"/>
                <w:sz w:val="21"/>
              </w:rPr>
              <w:t>18-02K</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宋体" w:hAnsi="宋体" w:cs="宋体" w:eastAsia="宋体"/>
                <w:sz w:val="20"/>
                <w:szCs w:val="20"/>
              </w:rPr>
            </w:pPr>
          </w:p>
          <w:p>
            <w:pPr>
              <w:pStyle w:val="TableParagraph"/>
              <w:spacing w:line="240" w:lineRule="auto"/>
              <w:ind w:right="0"/>
              <w:jc w:val="left"/>
              <w:rPr>
                <w:rFonts w:ascii="宋体" w:hAnsi="宋体" w:cs="宋体" w:eastAsia="宋体"/>
                <w:sz w:val="19"/>
                <w:szCs w:val="19"/>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基于振动压实试验方法城际铁</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before="7"/>
              <w:ind w:right="0"/>
              <w:jc w:val="left"/>
              <w:rPr>
                <w:rFonts w:ascii="宋体" w:hAnsi="宋体" w:cs="宋体" w:eastAsia="宋体"/>
                <w:sz w:val="19"/>
                <w:szCs w:val="19"/>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陕西省铁路集团有限公司（陕西西</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2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）城际铁路路基压实标准及振动压实试验方法</w:t>
            </w:r>
          </w:p>
        </w:tc>
      </w:tr>
      <w:tr>
        <w:trPr>
          <w:trHeight w:val="275"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）城际铁路</w:t>
            </w:r>
            <w:r>
              <w:rPr>
                <w:rFonts w:ascii="Times New Roman" w:hAnsi="Times New Roman" w:cs="Times New Roman" w:eastAsia="Times New Roman"/>
                <w:position w:val="1"/>
                <w:sz w:val="20"/>
                <w:szCs w:val="20"/>
              </w:rPr>
              <w:t>VVTM</w:t>
            </w:r>
            <w:r>
              <w:rPr>
                <w:rFonts w:ascii="宋体" w:hAnsi="宋体" w:cs="宋体" w:eastAsia="宋体"/>
                <w:sz w:val="20"/>
                <w:szCs w:val="20"/>
              </w:rPr>
              <w:t>黄土填料（素黄土、物理改良黄土、水泥或石灰等化学</w:t>
            </w:r>
          </w:p>
        </w:tc>
      </w:tr>
      <w:tr>
        <w:trPr>
          <w:trHeight w:val="256"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tcBorders>
              <w:top w:val="nil" w:sz="6" w:space="0" w:color="auto"/>
              <w:left w:val="single" w:sz="8" w:space="0" w:color="000000"/>
              <w:bottom w:val="nil" w:sz="6" w:space="0" w:color="auto"/>
              <w:right w:val="single" w:sz="8" w:space="0" w:color="000000"/>
            </w:tcBorders>
          </w:tcPr>
          <w:p>
            <w:pPr>
              <w:pStyle w:val="TableParagraph"/>
              <w:spacing w:line="240" w:lineRule="exact"/>
              <w:ind w:left="26" w:right="0"/>
              <w:jc w:val="left"/>
              <w:rPr>
                <w:rFonts w:ascii="宋体" w:hAnsi="宋体" w:cs="宋体" w:eastAsia="宋体"/>
                <w:sz w:val="20"/>
                <w:szCs w:val="20"/>
              </w:rPr>
            </w:pPr>
            <w:r>
              <w:rPr>
                <w:rFonts w:ascii="宋体" w:hAnsi="宋体" w:cs="宋体" w:eastAsia="宋体"/>
                <w:sz w:val="20"/>
                <w:szCs w:val="20"/>
              </w:rPr>
              <w:t>法（北线）城际铁路有限公司）</w:t>
            </w:r>
            <w:r>
              <w:rPr>
                <w:rFonts w:ascii="Times New Roman" w:hAnsi="Times New Roman" w:cs="Times New Roman" w:eastAsia="Times New Roman"/>
                <w:position w:val="1"/>
                <w:sz w:val="20"/>
                <w:szCs w:val="20"/>
              </w:rPr>
              <w:t>,</w:t>
            </w:r>
            <w:r>
              <w:rPr>
                <w:rFonts w:ascii="宋体" w:hAnsi="宋体" w:cs="宋体" w:eastAsia="宋体"/>
                <w:sz w:val="20"/>
                <w:szCs w:val="20"/>
              </w:rPr>
              <w:t>长</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04" w:lineRule="exact"/>
              <w:ind w:left="31" w:right="0"/>
              <w:jc w:val="left"/>
              <w:rPr>
                <w:rFonts w:ascii="宋体" w:hAnsi="宋体" w:cs="宋体" w:eastAsia="宋体"/>
                <w:sz w:val="20"/>
                <w:szCs w:val="20"/>
              </w:rPr>
            </w:pPr>
            <w:r>
              <w:rPr>
                <w:rFonts w:ascii="宋体" w:hAnsi="宋体" w:cs="宋体" w:eastAsia="宋体"/>
                <w:sz w:val="20"/>
                <w:szCs w:val="20"/>
              </w:rPr>
              <w:t>改良黄土）工程特性及设计方法</w:t>
            </w:r>
          </w:p>
        </w:tc>
      </w:tr>
      <w:tr>
        <w:trPr>
          <w:trHeight w:val="247"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34" w:lineRule="exact"/>
              <w:ind w:left="33" w:right="0"/>
              <w:jc w:val="left"/>
              <w:rPr>
                <w:rFonts w:ascii="宋体" w:hAnsi="宋体" w:cs="宋体" w:eastAsia="宋体"/>
                <w:sz w:val="20"/>
                <w:szCs w:val="20"/>
              </w:rPr>
            </w:pPr>
            <w:r>
              <w:rPr>
                <w:rFonts w:ascii="宋体" w:hAnsi="宋体" w:cs="宋体" w:eastAsia="宋体"/>
                <w:sz w:val="20"/>
                <w:szCs w:val="20"/>
              </w:rPr>
              <w:t>路路基填料设计及施工技术</w:t>
            </w:r>
          </w:p>
        </w:tc>
        <w:tc>
          <w:tcPr>
            <w:tcW w:w="3175"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26" w:right="0"/>
              <w:jc w:val="left"/>
              <w:rPr>
                <w:rFonts w:ascii="宋体" w:hAnsi="宋体" w:cs="宋体" w:eastAsia="宋体"/>
                <w:sz w:val="20"/>
                <w:szCs w:val="20"/>
              </w:rPr>
            </w:pPr>
            <w:r>
              <w:rPr>
                <w:rFonts w:ascii="宋体" w:hAnsi="宋体" w:cs="宋体" w:eastAsia="宋体"/>
                <w:sz w:val="20"/>
                <w:szCs w:val="20"/>
              </w:rPr>
              <w:t>安大学</w:t>
            </w:r>
            <w:r>
              <w:rPr>
                <w:rFonts w:ascii="Times New Roman" w:hAnsi="Times New Roman" w:cs="Times New Roman" w:eastAsia="Times New Roman"/>
                <w:position w:val="1"/>
                <w:sz w:val="20"/>
                <w:szCs w:val="20"/>
              </w:rPr>
              <w:t>,</w:t>
            </w:r>
            <w:r>
              <w:rPr>
                <w:rFonts w:ascii="宋体" w:hAnsi="宋体" w:cs="宋体" w:eastAsia="宋体"/>
                <w:sz w:val="20"/>
                <w:szCs w:val="20"/>
              </w:rPr>
              <w:t>中铁第一勘察设计院集团有</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）城际铁路</w:t>
            </w:r>
            <w:r>
              <w:rPr>
                <w:rFonts w:ascii="Times New Roman" w:hAnsi="Times New Roman" w:cs="Times New Roman" w:eastAsia="Times New Roman"/>
                <w:position w:val="1"/>
                <w:sz w:val="20"/>
                <w:szCs w:val="20"/>
              </w:rPr>
              <w:t>VVTM</w:t>
            </w:r>
            <w:r>
              <w:rPr>
                <w:rFonts w:ascii="宋体" w:hAnsi="宋体" w:cs="宋体" w:eastAsia="宋体"/>
                <w:sz w:val="20"/>
                <w:szCs w:val="20"/>
              </w:rPr>
              <w:t>级配碎石工程特性及其设计方法</w:t>
            </w:r>
          </w:p>
        </w:tc>
      </w:tr>
      <w:tr>
        <w:trPr>
          <w:trHeight w:val="247"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val="restart"/>
            <w:tcBorders>
              <w:top w:val="nil" w:sz="6" w:space="0" w:color="auto"/>
              <w:left w:val="single" w:sz="8" w:space="0" w:color="000000"/>
              <w:right w:val="single" w:sz="8" w:space="0" w:color="000000"/>
            </w:tcBorders>
          </w:tcPr>
          <w:p>
            <w:pPr>
              <w:pStyle w:val="TableParagraph"/>
              <w:spacing w:line="241" w:lineRule="exact"/>
              <w:ind w:left="26" w:right="0"/>
              <w:jc w:val="left"/>
              <w:rPr>
                <w:rFonts w:ascii="宋体" w:hAnsi="宋体" w:cs="宋体" w:eastAsia="宋体"/>
                <w:sz w:val="20"/>
                <w:szCs w:val="20"/>
              </w:rPr>
            </w:pPr>
            <w:r>
              <w:rPr>
                <w:rFonts w:ascii="宋体" w:hAnsi="宋体" w:cs="宋体" w:eastAsia="宋体"/>
                <w:sz w:val="20"/>
                <w:szCs w:val="20"/>
              </w:rPr>
              <w:t>限公司</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）基于</w:t>
            </w:r>
            <w:r>
              <w:rPr>
                <w:rFonts w:ascii="Times New Roman" w:hAnsi="Times New Roman" w:cs="Times New Roman" w:eastAsia="Times New Roman"/>
                <w:position w:val="1"/>
                <w:sz w:val="20"/>
                <w:szCs w:val="20"/>
              </w:rPr>
              <w:t>VVTM</w:t>
            </w:r>
            <w:r>
              <w:rPr>
                <w:rFonts w:ascii="宋体" w:hAnsi="宋体" w:cs="宋体" w:eastAsia="宋体"/>
                <w:sz w:val="20"/>
                <w:szCs w:val="20"/>
              </w:rPr>
              <w:t>城际铁路路基施工工艺及质量控制技术</w:t>
            </w:r>
          </w:p>
        </w:tc>
      </w:tr>
      <w:tr>
        <w:trPr>
          <w:trHeight w:val="267"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1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）实体工程应用及效果评价</w:t>
            </w:r>
          </w:p>
        </w:tc>
      </w:tr>
      <w:tr>
        <w:trPr>
          <w:trHeight w:val="349"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宋体" w:hAnsi="宋体" w:cs="宋体" w:eastAsia="宋体"/>
                <w:sz w:val="20"/>
                <w:szCs w:val="20"/>
              </w:rPr>
            </w:pPr>
          </w:p>
          <w:p>
            <w:pPr>
              <w:pStyle w:val="TableParagraph"/>
              <w:spacing w:line="240" w:lineRule="auto" w:before="6"/>
              <w:ind w:right="0"/>
              <w:jc w:val="left"/>
              <w:rPr>
                <w:rFonts w:ascii="宋体" w:hAnsi="宋体" w:cs="宋体" w:eastAsia="宋体"/>
                <w:sz w:val="26"/>
                <w:szCs w:val="26"/>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18-03K</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宋体" w:hAnsi="宋体" w:cs="宋体" w:eastAsia="宋体"/>
                <w:sz w:val="20"/>
                <w:szCs w:val="20"/>
              </w:rPr>
            </w:pPr>
          </w:p>
          <w:p>
            <w:pPr>
              <w:pStyle w:val="TableParagraph"/>
              <w:spacing w:line="240" w:lineRule="auto" w:before="5"/>
              <w:ind w:right="0"/>
              <w:jc w:val="left"/>
              <w:rPr>
                <w:rFonts w:ascii="宋体" w:hAnsi="宋体" w:cs="宋体" w:eastAsia="宋体"/>
                <w:sz w:val="16"/>
                <w:szCs w:val="16"/>
              </w:rPr>
            </w:pPr>
          </w:p>
          <w:p>
            <w:pPr>
              <w:pStyle w:val="TableParagraph"/>
              <w:spacing w:line="254" w:lineRule="exact"/>
              <w:ind w:left="33" w:right="107"/>
              <w:jc w:val="left"/>
              <w:rPr>
                <w:rFonts w:ascii="宋体" w:hAnsi="宋体" w:cs="宋体" w:eastAsia="宋体"/>
                <w:sz w:val="20"/>
                <w:szCs w:val="20"/>
              </w:rPr>
            </w:pPr>
            <w:r>
              <w:rPr>
                <w:rFonts w:ascii="宋体" w:hAnsi="宋体" w:cs="宋体" w:eastAsia="宋体"/>
                <w:sz w:val="20"/>
                <w:szCs w:val="20"/>
              </w:rPr>
              <w:t>沥青路面养护高分子结合料研</w:t>
            </w:r>
            <w:r>
              <w:rPr>
                <w:rFonts w:ascii="宋体" w:hAnsi="宋体" w:cs="宋体" w:eastAsia="宋体"/>
                <w:w w:val="99"/>
                <w:sz w:val="20"/>
                <w:szCs w:val="20"/>
              </w:rPr>
              <w:t> </w:t>
            </w:r>
            <w:r>
              <w:rPr>
                <w:rFonts w:ascii="宋体" w:hAnsi="宋体" w:cs="宋体" w:eastAsia="宋体"/>
                <w:sz w:val="20"/>
                <w:szCs w:val="20"/>
              </w:rPr>
              <w:t>制及应用研究</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宋体" w:hAnsi="宋体" w:cs="宋体" w:eastAsia="宋体"/>
                <w:sz w:val="20"/>
                <w:szCs w:val="20"/>
              </w:rPr>
            </w:pPr>
          </w:p>
          <w:p>
            <w:pPr>
              <w:pStyle w:val="TableParagraph"/>
              <w:spacing w:line="240" w:lineRule="auto" w:before="2"/>
              <w:ind w:right="0"/>
              <w:jc w:val="left"/>
              <w:rPr>
                <w:rFonts w:ascii="宋体" w:hAnsi="宋体" w:cs="宋体" w:eastAsia="宋体"/>
                <w:sz w:val="22"/>
                <w:szCs w:val="22"/>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铜川公路管理局</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54"/>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）研制可长期储存的单组份沥青路面养护高分子结合料</w:t>
            </w:r>
          </w:p>
        </w:tc>
      </w:tr>
      <w:tr>
        <w:trPr>
          <w:trHeight w:val="758"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）研制满足路用要求的全天候沥青路面坑槽快速修补混合料</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）研制适用于不同状况下的裂缝胶</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）研制配套沥青路面坑槽</w:t>
            </w:r>
            <w:r>
              <w:rPr>
                <w:rFonts w:ascii="Times New Roman" w:hAnsi="Times New Roman" w:cs="Times New Roman" w:eastAsia="Times New Roman"/>
                <w:position w:val="1"/>
                <w:sz w:val="20"/>
                <w:szCs w:val="20"/>
              </w:rPr>
              <w:t>/</w:t>
            </w:r>
            <w:r>
              <w:rPr>
                <w:rFonts w:ascii="宋体" w:hAnsi="宋体" w:cs="宋体" w:eastAsia="宋体"/>
                <w:sz w:val="20"/>
                <w:szCs w:val="20"/>
              </w:rPr>
              <w:t>裂缝小型一体化养护施工设备</w:t>
            </w:r>
          </w:p>
        </w:tc>
      </w:tr>
      <w:tr>
        <w:trPr>
          <w:trHeight w:val="309"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）提出养护工艺与技术标准</w:t>
            </w:r>
          </w:p>
        </w:tc>
      </w:tr>
      <w:tr>
        <w:trPr>
          <w:trHeight w:val="1628" w:hRule="exact"/>
        </w:trPr>
        <w:tc>
          <w:tcPr>
            <w:tcW w:w="782"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宋体" w:hAnsi="宋体" w:cs="宋体" w:eastAsia="宋体"/>
                <w:sz w:val="20"/>
                <w:szCs w:val="20"/>
              </w:rPr>
            </w:pPr>
          </w:p>
          <w:p>
            <w:pPr>
              <w:pStyle w:val="TableParagraph"/>
              <w:spacing w:line="240" w:lineRule="auto"/>
              <w:ind w:right="0"/>
              <w:jc w:val="left"/>
              <w:rPr>
                <w:rFonts w:ascii="宋体" w:hAnsi="宋体" w:cs="宋体" w:eastAsia="宋体"/>
                <w:sz w:val="20"/>
                <w:szCs w:val="20"/>
              </w:rPr>
            </w:pPr>
          </w:p>
          <w:p>
            <w:pPr>
              <w:pStyle w:val="TableParagraph"/>
              <w:spacing w:line="240" w:lineRule="auto" w:before="13"/>
              <w:ind w:right="0"/>
              <w:jc w:val="left"/>
              <w:rPr>
                <w:rFonts w:ascii="宋体" w:hAnsi="宋体" w:cs="宋体" w:eastAsia="宋体"/>
                <w:sz w:val="13"/>
                <w:szCs w:val="13"/>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18-04K</w:t>
            </w:r>
          </w:p>
        </w:tc>
        <w:tc>
          <w:tcPr>
            <w:tcW w:w="2750"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宋体" w:hAnsi="宋体" w:cs="宋体" w:eastAsia="宋体"/>
                <w:sz w:val="20"/>
                <w:szCs w:val="20"/>
              </w:rPr>
            </w:pPr>
          </w:p>
          <w:p>
            <w:pPr>
              <w:pStyle w:val="TableParagraph"/>
              <w:spacing w:line="240" w:lineRule="auto" w:before="11"/>
              <w:ind w:right="0"/>
              <w:jc w:val="left"/>
              <w:rPr>
                <w:rFonts w:ascii="宋体" w:hAnsi="宋体" w:cs="宋体" w:eastAsia="宋体"/>
                <w:sz w:val="25"/>
                <w:szCs w:val="25"/>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磷石膏综合处治湿陷性黄土路</w:t>
            </w:r>
            <w:r>
              <w:rPr>
                <w:rFonts w:ascii="宋体" w:hAnsi="宋体" w:cs="宋体" w:eastAsia="宋体"/>
                <w:w w:val="99"/>
                <w:sz w:val="20"/>
                <w:szCs w:val="20"/>
              </w:rPr>
              <w:t> </w:t>
            </w:r>
            <w:r>
              <w:rPr>
                <w:rFonts w:ascii="宋体" w:hAnsi="宋体" w:cs="宋体" w:eastAsia="宋体"/>
                <w:sz w:val="20"/>
                <w:szCs w:val="20"/>
              </w:rPr>
              <w:t>基技术及应用研究</w:t>
            </w:r>
          </w:p>
        </w:tc>
        <w:tc>
          <w:tcPr>
            <w:tcW w:w="3175" w:type="dxa"/>
            <w:tcBorders>
              <w:top w:val="single" w:sz="9" w:space="0" w:color="000000"/>
              <w:left w:val="single" w:sz="8" w:space="0" w:color="000000"/>
              <w:bottom w:val="single" w:sz="8" w:space="0" w:color="000000"/>
              <w:right w:val="single" w:sz="8" w:space="0" w:color="000000"/>
            </w:tcBorders>
          </w:tcPr>
          <w:p>
            <w:pPr>
              <w:pStyle w:val="TableParagraph"/>
              <w:spacing w:line="230" w:lineRule="auto" w:before="164"/>
              <w:ind w:left="26" w:right="41"/>
              <w:jc w:val="both"/>
              <w:rPr>
                <w:rFonts w:ascii="宋体" w:hAnsi="宋体" w:cs="宋体" w:eastAsia="宋体"/>
                <w:sz w:val="20"/>
                <w:szCs w:val="20"/>
              </w:rPr>
            </w:pPr>
            <w:r>
              <w:rPr>
                <w:rFonts w:ascii="宋体" w:hAnsi="宋体" w:cs="宋体" w:eastAsia="宋体"/>
                <w:sz w:val="20"/>
                <w:szCs w:val="20"/>
              </w:rPr>
              <w:t>渭南市交通工程质量监督站</w:t>
            </w:r>
            <w:r>
              <w:rPr>
                <w:rFonts w:ascii="Times New Roman" w:hAnsi="Times New Roman" w:cs="Times New Roman" w:eastAsia="Times New Roman"/>
                <w:position w:val="1"/>
                <w:sz w:val="20"/>
                <w:szCs w:val="20"/>
              </w:rPr>
              <w:t>,</w:t>
            </w:r>
            <w:r>
              <w:rPr>
                <w:rFonts w:ascii="宋体" w:hAnsi="宋体" w:cs="宋体" w:eastAsia="宋体"/>
                <w:sz w:val="20"/>
                <w:szCs w:val="20"/>
              </w:rPr>
              <w:t>渭南市</w:t>
            </w:r>
            <w:r>
              <w:rPr>
                <w:rFonts w:ascii="宋体" w:hAnsi="宋体" w:cs="宋体" w:eastAsia="宋体"/>
                <w:w w:val="99"/>
                <w:sz w:val="20"/>
                <w:szCs w:val="20"/>
              </w:rPr>
              <w:t> </w:t>
            </w:r>
            <w:r>
              <w:rPr>
                <w:rFonts w:ascii="宋体" w:hAnsi="宋体" w:cs="宋体" w:eastAsia="宋体"/>
                <w:sz w:val="20"/>
                <w:szCs w:val="20"/>
              </w:rPr>
              <w:t>环境保护局</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r>
              <w:rPr>
                <w:rFonts w:ascii="Times New Roman" w:hAnsi="Times New Roman" w:cs="Times New Roman" w:eastAsia="Times New Roman"/>
                <w:position w:val="1"/>
                <w:sz w:val="20"/>
                <w:szCs w:val="20"/>
              </w:rPr>
              <w:t>,</w:t>
            </w:r>
            <w:r>
              <w:rPr>
                <w:rFonts w:ascii="宋体" w:hAnsi="宋体" w:cs="宋体" w:eastAsia="宋体"/>
                <w:sz w:val="20"/>
                <w:szCs w:val="20"/>
              </w:rPr>
              <w:t>中铁十四局集</w:t>
            </w:r>
            <w:r>
              <w:rPr>
                <w:rFonts w:ascii="宋体" w:hAnsi="宋体" w:cs="宋体" w:eastAsia="宋体"/>
                <w:w w:val="99"/>
                <w:sz w:val="20"/>
                <w:szCs w:val="20"/>
              </w:rPr>
              <w:t> </w:t>
            </w:r>
            <w:r>
              <w:rPr>
                <w:rFonts w:ascii="宋体" w:hAnsi="宋体" w:cs="宋体" w:eastAsia="宋体"/>
                <w:sz w:val="20"/>
                <w:szCs w:val="20"/>
              </w:rPr>
              <w:t>团第三工程有限公司合铜项目部</w:t>
            </w:r>
            <w:r>
              <w:rPr>
                <w:rFonts w:ascii="Times New Roman" w:hAnsi="Times New Roman" w:cs="Times New Roman" w:eastAsia="Times New Roman"/>
                <w:position w:val="1"/>
                <w:sz w:val="20"/>
                <w:szCs w:val="20"/>
              </w:rPr>
              <w:t>,</w:t>
            </w:r>
            <w:r>
              <w:rPr>
                <w:rFonts w:ascii="宋体" w:hAnsi="宋体" w:cs="宋体" w:eastAsia="宋体"/>
                <w:sz w:val="20"/>
                <w:szCs w:val="20"/>
              </w:rPr>
              <w:t>北</w:t>
            </w:r>
            <w:r>
              <w:rPr>
                <w:rFonts w:ascii="宋体" w:hAnsi="宋体" w:cs="宋体" w:eastAsia="宋体"/>
                <w:w w:val="99"/>
                <w:sz w:val="20"/>
                <w:szCs w:val="20"/>
              </w:rPr>
              <w:t> </w:t>
            </w:r>
            <w:r>
              <w:rPr>
                <w:rFonts w:ascii="宋体" w:hAnsi="宋体" w:cs="宋体" w:eastAsia="宋体"/>
                <w:sz w:val="20"/>
                <w:szCs w:val="20"/>
              </w:rPr>
              <w:t>京中咨路捷工程技术咨询有限公司</w:t>
            </w:r>
            <w:r>
              <w:rPr>
                <w:rFonts w:ascii="Times New Roman" w:hAnsi="Times New Roman" w:cs="Times New Roman" w:eastAsia="Times New Roman"/>
                <w:position w:val="1"/>
                <w:sz w:val="20"/>
                <w:szCs w:val="20"/>
              </w:rPr>
              <w:t>,</w:t>
            </w:r>
            <w:r>
              <w:rPr>
                <w:rFonts w:ascii="Times New Roman" w:hAnsi="Times New Roman" w:cs="Times New Roman" w:eastAsia="Times New Roman"/>
                <w:w w:val="99"/>
                <w:position w:val="1"/>
                <w:sz w:val="20"/>
                <w:szCs w:val="20"/>
              </w:rPr>
              <w:t> </w:t>
            </w:r>
            <w:r>
              <w:rPr>
                <w:rFonts w:ascii="宋体" w:hAnsi="宋体" w:cs="宋体" w:eastAsia="宋体"/>
                <w:sz w:val="20"/>
                <w:szCs w:val="20"/>
              </w:rPr>
              <w:t>渭南渭业环保科技有限公司</w:t>
            </w:r>
          </w:p>
        </w:tc>
        <w:tc>
          <w:tcPr>
            <w:tcW w:w="6766" w:type="dxa"/>
            <w:tcBorders>
              <w:top w:val="single" w:sz="9" w:space="0" w:color="000000"/>
              <w:left w:val="single" w:sz="8" w:space="0" w:color="000000"/>
              <w:bottom w:val="single" w:sz="8" w:space="0" w:color="000000"/>
              <w:right w:val="single" w:sz="8" w:space="0" w:color="000000"/>
            </w:tcBorders>
          </w:tcPr>
          <w:p>
            <w:pPr>
              <w:pStyle w:val="TableParagraph"/>
              <w:spacing w:line="253" w:lineRule="exact" w:before="35"/>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）原材料基本性能分析</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）外掺剂选择</w:t>
            </w:r>
          </w:p>
          <w:p>
            <w:pPr>
              <w:pStyle w:val="TableParagraph"/>
              <w:spacing w:line="25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）配合比设计研究</w:t>
            </w:r>
          </w:p>
          <w:p>
            <w:pPr>
              <w:pStyle w:val="TableParagraph"/>
              <w:spacing w:line="25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）路基力学性能评价标准</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）施工工艺及质量控制</w:t>
            </w:r>
          </w:p>
          <w:p>
            <w:pPr>
              <w:pStyle w:val="TableParagraph"/>
              <w:spacing w:line="26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6</w:t>
            </w:r>
            <w:r>
              <w:rPr>
                <w:rFonts w:ascii="宋体" w:hAnsi="宋体" w:cs="宋体" w:eastAsia="宋体"/>
                <w:sz w:val="20"/>
                <w:szCs w:val="20"/>
              </w:rPr>
              <w:t>）路用性能及应用效果评价</w:t>
            </w:r>
          </w:p>
        </w:tc>
      </w:tr>
    </w:tbl>
    <w:p>
      <w:pPr>
        <w:spacing w:after="0" w:line="262" w:lineRule="exact"/>
        <w:jc w:val="left"/>
        <w:rPr>
          <w:rFonts w:ascii="宋体" w:hAnsi="宋体" w:cs="宋体" w:eastAsia="宋体"/>
          <w:sz w:val="20"/>
          <w:szCs w:val="20"/>
        </w:rPr>
        <w:sectPr>
          <w:footerReference w:type="default" r:id="rId5"/>
          <w:type w:val="continuous"/>
          <w:pgSz w:w="15860" w:h="12250" w:orient="landscape"/>
          <w:pgMar w:footer="733" w:top="1140" w:bottom="920" w:left="940" w:right="1180"/>
          <w:pgNumType w:start="1"/>
        </w:sectPr>
      </w:pPr>
    </w:p>
    <w:p>
      <w:pPr>
        <w:spacing w:line="240" w:lineRule="auto" w:before="6"/>
        <w:rPr>
          <w:rFonts w:ascii="Times New Roman" w:hAnsi="Times New Roman" w:cs="Times New Roman" w:eastAsia="Times New Roman"/>
          <w:sz w:val="21"/>
          <w:szCs w:val="21"/>
        </w:rPr>
      </w:pPr>
    </w:p>
    <w:tbl>
      <w:tblPr>
        <w:tblW w:w="0" w:type="auto"/>
        <w:jc w:val="left"/>
        <w:tblInd w:w="115" w:type="dxa"/>
        <w:tblLayout w:type="fixed"/>
        <w:tblCellMar>
          <w:top w:w="0" w:type="dxa"/>
          <w:left w:w="0" w:type="dxa"/>
          <w:bottom w:w="0" w:type="dxa"/>
          <w:right w:w="0" w:type="dxa"/>
        </w:tblCellMar>
        <w:tblLook w:val="01E0"/>
      </w:tblPr>
      <w:tblGrid>
        <w:gridCol w:w="782"/>
        <w:gridCol w:w="2750"/>
        <w:gridCol w:w="3175"/>
        <w:gridCol w:w="6766"/>
      </w:tblGrid>
      <w:tr>
        <w:trPr>
          <w:trHeight w:val="337"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3"/>
              <w:ind w:left="64" w:right="0"/>
              <w:jc w:val="left"/>
              <w:rPr>
                <w:rFonts w:ascii="Times New Roman" w:hAnsi="Times New Roman" w:cs="Times New Roman" w:eastAsia="Times New Roman"/>
                <w:sz w:val="21"/>
                <w:szCs w:val="21"/>
              </w:rPr>
            </w:pPr>
            <w:r>
              <w:rPr>
                <w:rFonts w:ascii="Times New Roman"/>
                <w:sz w:val="21"/>
              </w:rPr>
              <w:t>18-05K</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1"/>
                <w:szCs w:val="21"/>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半刚性基层柔性均质化沥青路</w:t>
            </w:r>
            <w:r>
              <w:rPr>
                <w:rFonts w:ascii="宋体" w:hAnsi="宋体" w:cs="宋体" w:eastAsia="宋体"/>
                <w:w w:val="99"/>
                <w:sz w:val="20"/>
                <w:szCs w:val="20"/>
              </w:rPr>
              <w:t> </w:t>
            </w:r>
            <w:r>
              <w:rPr>
                <w:rFonts w:ascii="宋体" w:hAnsi="宋体" w:cs="宋体" w:eastAsia="宋体"/>
                <w:sz w:val="20"/>
                <w:szCs w:val="20"/>
              </w:rPr>
              <w:t>面维修技术研究</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9"/>
              <w:ind w:right="0"/>
              <w:jc w:val="left"/>
              <w:rPr>
                <w:rFonts w:ascii="Times New Roman" w:hAnsi="Times New Roman" w:cs="Times New Roman" w:eastAsia="Times New Roman"/>
                <w:sz w:val="25"/>
                <w:szCs w:val="25"/>
              </w:rPr>
            </w:pPr>
          </w:p>
          <w:p>
            <w:pPr>
              <w:pStyle w:val="TableParagraph"/>
              <w:spacing w:line="235" w:lineRule="auto"/>
              <w:ind w:left="26" w:right="95"/>
              <w:jc w:val="both"/>
              <w:rPr>
                <w:rFonts w:ascii="宋体" w:hAnsi="宋体" w:cs="宋体" w:eastAsia="宋体"/>
                <w:sz w:val="20"/>
                <w:szCs w:val="20"/>
              </w:rPr>
            </w:pPr>
            <w:r>
              <w:rPr>
                <w:rFonts w:ascii="宋体" w:hAnsi="宋体" w:cs="宋体" w:eastAsia="宋体"/>
                <w:w w:val="95"/>
                <w:sz w:val="20"/>
                <w:szCs w:val="20"/>
              </w:rPr>
              <w:t>陕西省交通建设集团公司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中交第一</w:t>
            </w:r>
            <w:r>
              <w:rPr>
                <w:rFonts w:ascii="宋体" w:hAnsi="宋体" w:cs="宋体" w:eastAsia="宋体"/>
                <w:spacing w:val="40"/>
                <w:w w:val="95"/>
                <w:sz w:val="20"/>
                <w:szCs w:val="20"/>
              </w:rPr>
              <w:t> </w:t>
            </w:r>
            <w:r>
              <w:rPr>
                <w:rFonts w:ascii="宋体" w:hAnsi="宋体" w:cs="宋体" w:eastAsia="宋体"/>
                <w:w w:val="95"/>
                <w:sz w:val="20"/>
                <w:szCs w:val="20"/>
              </w:rPr>
              <w:t>公路勘察设计研究院有限公司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西安</w:t>
            </w:r>
            <w:r>
              <w:rPr>
                <w:rFonts w:ascii="宋体" w:hAnsi="宋体" w:cs="宋体" w:eastAsia="宋体"/>
                <w:spacing w:val="30"/>
                <w:w w:val="95"/>
                <w:sz w:val="20"/>
                <w:szCs w:val="20"/>
              </w:rPr>
              <w:t> </w:t>
            </w:r>
            <w:r>
              <w:rPr>
                <w:rFonts w:ascii="宋体" w:hAnsi="宋体" w:cs="宋体" w:eastAsia="宋体"/>
                <w:sz w:val="20"/>
                <w:szCs w:val="20"/>
              </w:rPr>
              <w:t>长大公路养护技术有限公司</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35"/>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）再生结构层物理及力学参数试验</w:t>
            </w:r>
          </w:p>
        </w:tc>
      </w:tr>
      <w:tr>
        <w:trPr>
          <w:trHeight w:val="770"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）再生后路面裂缝机理与发展规律</w:t>
            </w:r>
          </w:p>
          <w:p>
            <w:pPr>
              <w:pStyle w:val="TableParagraph"/>
              <w:spacing w:line="25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）沥青路面补强设计体系</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）施工工艺、检测标准</w:t>
            </w:r>
          </w:p>
        </w:tc>
      </w:tr>
      <w:tr>
        <w:trPr>
          <w:trHeight w:val="289"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）试验路工程及观测评估</w:t>
            </w:r>
          </w:p>
        </w:tc>
      </w:tr>
      <w:tr>
        <w:trPr>
          <w:trHeight w:val="366"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23"/>
                <w:szCs w:val="23"/>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18-06K</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9"/>
              <w:ind w:left="33" w:right="0"/>
              <w:jc w:val="left"/>
              <w:rPr>
                <w:rFonts w:ascii="宋体" w:hAnsi="宋体" w:cs="宋体" w:eastAsia="宋体"/>
                <w:sz w:val="20"/>
                <w:szCs w:val="20"/>
              </w:rPr>
            </w:pPr>
            <w:r>
              <w:rPr>
                <w:rFonts w:ascii="宋体" w:hAnsi="宋体" w:cs="宋体" w:eastAsia="宋体"/>
                <w:sz w:val="20"/>
                <w:szCs w:val="20"/>
              </w:rPr>
              <w:t>无人机低空摄影测量技术在公</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0"/>
              <w:ind w:right="0"/>
              <w:jc w:val="left"/>
              <w:rPr>
                <w:rFonts w:ascii="Times New Roman" w:hAnsi="Times New Roman" w:cs="Times New Roman" w:eastAsia="Times New Roman"/>
                <w:sz w:val="20"/>
                <w:szCs w:val="20"/>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陕西省交通规划设计研究院</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64"/>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）序列无人机影像自动拼接方法和技术</w:t>
            </w:r>
          </w:p>
        </w:tc>
      </w:tr>
      <w:tr>
        <w:trPr>
          <w:trHeight w:val="269"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）无人机影像空三加密技术</w:t>
            </w:r>
          </w:p>
        </w:tc>
      </w:tr>
      <w:tr>
        <w:trPr>
          <w:trHeight w:val="247"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7" w:lineRule="exact"/>
              <w:ind w:left="33" w:right="0"/>
              <w:jc w:val="left"/>
              <w:rPr>
                <w:rFonts w:ascii="宋体" w:hAnsi="宋体" w:cs="宋体" w:eastAsia="宋体"/>
                <w:sz w:val="20"/>
                <w:szCs w:val="20"/>
              </w:rPr>
            </w:pPr>
            <w:r>
              <w:rPr>
                <w:rFonts w:ascii="宋体" w:hAnsi="宋体" w:cs="宋体" w:eastAsia="宋体"/>
                <w:sz w:val="20"/>
                <w:szCs w:val="20"/>
              </w:rPr>
              <w:t>路勘察设计中的应用研究</w:t>
            </w: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）自动生成密集点云及点云数据分类技术</w:t>
            </w:r>
          </w:p>
        </w:tc>
      </w:tr>
      <w:tr>
        <w:trPr>
          <w:trHeight w:val="320"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）断面数据的采集和生成</w:t>
            </w:r>
          </w:p>
        </w:tc>
      </w:tr>
      <w:tr>
        <w:trPr>
          <w:trHeight w:val="775" w:hRule="exact"/>
        </w:trPr>
        <w:tc>
          <w:tcPr>
            <w:tcW w:w="13474" w:type="dxa"/>
            <w:gridSpan w:val="4"/>
            <w:tcBorders>
              <w:top w:val="single" w:sz="9" w:space="0" w:color="000000"/>
              <w:left w:val="single" w:sz="8" w:space="0" w:color="000000"/>
              <w:bottom w:val="single" w:sz="9" w:space="0" w:color="000000"/>
              <w:right w:val="single" w:sz="8" w:space="0" w:color="000000"/>
            </w:tcBorders>
          </w:tcPr>
          <w:p>
            <w:pPr>
              <w:pStyle w:val="TableParagraph"/>
              <w:spacing w:line="240" w:lineRule="auto" w:before="0"/>
              <w:ind w:right="0"/>
              <w:jc w:val="left"/>
              <w:rPr>
                <w:rFonts w:ascii="Times New Roman" w:hAnsi="Times New Roman" w:cs="Times New Roman" w:eastAsia="Times New Roman"/>
                <w:sz w:val="21"/>
                <w:szCs w:val="21"/>
              </w:rPr>
            </w:pPr>
          </w:p>
          <w:p>
            <w:pPr>
              <w:pStyle w:val="TableParagraph"/>
              <w:spacing w:line="240" w:lineRule="auto"/>
              <w:ind w:left="7" w:right="0"/>
              <w:jc w:val="center"/>
              <w:rPr>
                <w:rFonts w:ascii="宋体" w:hAnsi="宋体" w:cs="宋体" w:eastAsia="宋体"/>
                <w:sz w:val="21"/>
                <w:szCs w:val="21"/>
              </w:rPr>
            </w:pPr>
            <w:r>
              <w:rPr>
                <w:rFonts w:ascii="宋体" w:hAnsi="宋体" w:cs="宋体" w:eastAsia="宋体"/>
                <w:spacing w:val="-5"/>
                <w:sz w:val="21"/>
                <w:szCs w:val="21"/>
              </w:rPr>
              <w:t>（二）桥隧工程</w:t>
            </w:r>
          </w:p>
        </w:tc>
      </w:tr>
      <w:tr>
        <w:trPr>
          <w:trHeight w:val="488"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24"/>
                <w:szCs w:val="24"/>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18-07K</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exact" w:before="173"/>
              <w:ind w:left="33" w:right="107"/>
              <w:jc w:val="left"/>
              <w:rPr>
                <w:rFonts w:ascii="宋体" w:hAnsi="宋体" w:cs="宋体" w:eastAsia="宋体"/>
                <w:sz w:val="20"/>
                <w:szCs w:val="20"/>
              </w:rPr>
            </w:pPr>
            <w:r>
              <w:rPr>
                <w:rFonts w:ascii="宋体" w:hAnsi="宋体" w:cs="宋体" w:eastAsia="宋体"/>
                <w:sz w:val="20"/>
                <w:szCs w:val="20"/>
              </w:rPr>
              <w:t>陕西省公路桥梁钢结构制造与</w:t>
            </w:r>
            <w:r>
              <w:rPr>
                <w:rFonts w:ascii="宋体" w:hAnsi="宋体" w:cs="宋体" w:eastAsia="宋体"/>
                <w:w w:val="99"/>
                <w:sz w:val="20"/>
                <w:szCs w:val="20"/>
              </w:rPr>
              <w:t> </w:t>
            </w:r>
            <w:r>
              <w:rPr>
                <w:rFonts w:ascii="宋体" w:hAnsi="宋体" w:cs="宋体" w:eastAsia="宋体"/>
                <w:sz w:val="20"/>
                <w:szCs w:val="20"/>
              </w:rPr>
              <w:t>安装工程质量检验工作指南</w:t>
            </w:r>
          </w:p>
        </w:tc>
        <w:tc>
          <w:tcPr>
            <w:tcW w:w="3175"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2"/>
              <w:ind w:right="0"/>
              <w:jc w:val="left"/>
              <w:rPr>
                <w:rFonts w:ascii="Times New Roman" w:hAnsi="Times New Roman" w:cs="Times New Roman" w:eastAsia="Times New Roman"/>
                <w:sz w:val="16"/>
                <w:szCs w:val="16"/>
              </w:rPr>
            </w:pPr>
          </w:p>
          <w:p>
            <w:pPr>
              <w:pStyle w:val="TableParagraph"/>
              <w:spacing w:line="240" w:lineRule="auto"/>
              <w:ind w:left="26" w:right="0"/>
              <w:jc w:val="left"/>
              <w:rPr>
                <w:rFonts w:ascii="Times New Roman" w:hAnsi="Times New Roman" w:cs="Times New Roman" w:eastAsia="Times New Roman"/>
                <w:sz w:val="20"/>
                <w:szCs w:val="20"/>
              </w:rPr>
            </w:pPr>
            <w:r>
              <w:rPr>
                <w:rFonts w:ascii="宋体" w:hAnsi="宋体" w:cs="宋体" w:eastAsia="宋体"/>
                <w:sz w:val="20"/>
                <w:szCs w:val="20"/>
              </w:rPr>
              <w:t>陕西省交通运输厅工程质量监督站</w:t>
            </w:r>
            <w:r>
              <w:rPr>
                <w:rFonts w:ascii="Times New Roman" w:hAnsi="Times New Roman" w:cs="Times New Roman" w:eastAsia="Times New Roman"/>
                <w:position w:val="1"/>
                <w:sz w:val="20"/>
                <w:szCs w:val="20"/>
              </w:rPr>
              <w:t>,</w:t>
            </w:r>
            <w:r>
              <w:rPr>
                <w:rFonts w:ascii="Times New Roman" w:hAnsi="Times New Roman" w:cs="Times New Roman" w:eastAsia="Times New Roman"/>
                <w:sz w:val="20"/>
                <w:szCs w:val="20"/>
              </w:rPr>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2"/>
              <w:ind w:right="0"/>
              <w:jc w:val="left"/>
              <w:rPr>
                <w:rFonts w:ascii="Times New Roman" w:hAnsi="Times New Roman" w:cs="Times New Roman" w:eastAsia="Times New Roman"/>
                <w:sz w:val="16"/>
                <w:szCs w:val="16"/>
              </w:rPr>
            </w:pPr>
          </w:p>
          <w:p>
            <w:pPr>
              <w:pStyle w:val="TableParagraph"/>
              <w:spacing w:line="240" w:lineRule="auto"/>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）钢结构桥梁质量检验指标体系</w:t>
            </w:r>
          </w:p>
        </w:tc>
      </w:tr>
      <w:tr>
        <w:trPr>
          <w:trHeight w:val="750"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26" w:right="0"/>
              <w:jc w:val="left"/>
              <w:rPr>
                <w:rFonts w:ascii="宋体" w:hAnsi="宋体" w:cs="宋体" w:eastAsia="宋体"/>
                <w:sz w:val="20"/>
                <w:szCs w:val="20"/>
              </w:rPr>
            </w:pPr>
            <w:r>
              <w:rPr>
                <w:rFonts w:ascii="宋体" w:hAnsi="宋体" w:cs="宋体" w:eastAsia="宋体"/>
                <w:sz w:val="20"/>
                <w:szCs w:val="20"/>
              </w:rPr>
              <w:t>中交隧道局第二工程有限公司</w:t>
            </w:r>
            <w:r>
              <w:rPr>
                <w:rFonts w:ascii="Times New Roman" w:hAnsi="Times New Roman" w:cs="Times New Roman" w:eastAsia="Times New Roman"/>
                <w:position w:val="1"/>
                <w:sz w:val="20"/>
                <w:szCs w:val="20"/>
              </w:rPr>
              <w:t>,</w:t>
            </w:r>
            <w:r>
              <w:rPr>
                <w:rFonts w:ascii="宋体" w:hAnsi="宋体" w:cs="宋体" w:eastAsia="宋体"/>
                <w:sz w:val="20"/>
                <w:szCs w:val="20"/>
              </w:rPr>
              <w:t>中铁</w:t>
            </w:r>
          </w:p>
          <w:p>
            <w:pPr>
              <w:pStyle w:val="TableParagraph"/>
              <w:spacing w:line="240" w:lineRule="exact" w:before="36"/>
              <w:ind w:left="26" w:right="91"/>
              <w:jc w:val="left"/>
              <w:rPr>
                <w:rFonts w:ascii="宋体" w:hAnsi="宋体" w:cs="宋体" w:eastAsia="宋体"/>
                <w:sz w:val="20"/>
                <w:szCs w:val="20"/>
              </w:rPr>
            </w:pPr>
            <w:r>
              <w:rPr>
                <w:rFonts w:ascii="宋体" w:hAnsi="宋体" w:cs="宋体" w:eastAsia="宋体"/>
                <w:w w:val="95"/>
                <w:sz w:val="20"/>
                <w:szCs w:val="20"/>
              </w:rPr>
              <w:t>宝桥集团有限公司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中交第一公路勘</w:t>
            </w:r>
            <w:r>
              <w:rPr>
                <w:rFonts w:ascii="宋体" w:hAnsi="宋体" w:cs="宋体" w:eastAsia="宋体"/>
                <w:spacing w:val="37"/>
                <w:w w:val="95"/>
                <w:sz w:val="20"/>
                <w:szCs w:val="20"/>
              </w:rPr>
              <w:t> </w:t>
            </w:r>
            <w:r>
              <w:rPr>
                <w:rFonts w:ascii="宋体" w:hAnsi="宋体" w:cs="宋体" w:eastAsia="宋体"/>
                <w:sz w:val="20"/>
                <w:szCs w:val="20"/>
              </w:rPr>
              <w:t>察设计研究院有限公司</w:t>
            </w:r>
            <w:r>
              <w:rPr>
                <w:rFonts w:ascii="Times New Roman" w:hAnsi="Times New Roman" w:cs="Times New Roman" w:eastAsia="Times New Roman"/>
                <w:position w:val="1"/>
                <w:sz w:val="20"/>
                <w:szCs w:val="20"/>
              </w:rPr>
              <w:t>,</w:t>
            </w:r>
            <w:r>
              <w:rPr>
                <w:rFonts w:ascii="宋体" w:hAnsi="宋体" w:cs="宋体" w:eastAsia="宋体"/>
                <w:sz w:val="20"/>
                <w:szCs w:val="20"/>
              </w:rPr>
              <w:t>浙江国检检</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）钢结构桥梁原材料质量检验规范</w:t>
            </w:r>
          </w:p>
          <w:p>
            <w:pPr>
              <w:pStyle w:val="TableParagraph"/>
              <w:spacing w:line="24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）钢结构桥梁工厂加工制作检验标准</w:t>
            </w:r>
          </w:p>
          <w:p>
            <w:pPr>
              <w:pStyle w:val="TableParagraph"/>
              <w:spacing w:line="25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）钢结构桥梁现场安装质量检验标准</w:t>
            </w:r>
          </w:p>
        </w:tc>
      </w:tr>
      <w:tr>
        <w:trPr>
          <w:trHeight w:val="449"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tcBorders>
              <w:top w:val="nil" w:sz="6" w:space="0" w:color="auto"/>
              <w:left w:val="single" w:sz="8" w:space="0" w:color="000000"/>
              <w:bottom w:val="single" w:sz="9" w:space="0" w:color="000000"/>
              <w:right w:val="single" w:sz="8" w:space="0" w:color="000000"/>
            </w:tcBorders>
          </w:tcPr>
          <w:p>
            <w:pPr>
              <w:pStyle w:val="TableParagraph"/>
              <w:spacing w:line="231" w:lineRule="exact"/>
              <w:ind w:left="26" w:right="0"/>
              <w:jc w:val="left"/>
              <w:rPr>
                <w:rFonts w:ascii="宋体" w:hAnsi="宋体" w:cs="宋体" w:eastAsia="宋体"/>
                <w:sz w:val="20"/>
                <w:szCs w:val="20"/>
              </w:rPr>
            </w:pPr>
            <w:r>
              <w:rPr>
                <w:rFonts w:ascii="宋体" w:hAnsi="宋体" w:cs="宋体" w:eastAsia="宋体"/>
                <w:sz w:val="20"/>
                <w:szCs w:val="20"/>
              </w:rPr>
              <w:t>测技术股份有限公司</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）钢结构桥梁成桥验收质量检验标准</w:t>
            </w:r>
          </w:p>
        </w:tc>
      </w:tr>
      <w:tr>
        <w:trPr>
          <w:trHeight w:val="347"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0"/>
              <w:ind w:left="64" w:right="0"/>
              <w:jc w:val="left"/>
              <w:rPr>
                <w:rFonts w:ascii="Times New Roman" w:hAnsi="Times New Roman" w:cs="Times New Roman" w:eastAsia="Times New Roman"/>
                <w:sz w:val="21"/>
                <w:szCs w:val="21"/>
              </w:rPr>
            </w:pPr>
            <w:r>
              <w:rPr>
                <w:rFonts w:ascii="Times New Roman"/>
                <w:sz w:val="21"/>
              </w:rPr>
              <w:t>18-08K</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9"/>
              <w:ind w:right="0"/>
              <w:jc w:val="left"/>
              <w:rPr>
                <w:rFonts w:ascii="Times New Roman" w:hAnsi="Times New Roman" w:cs="Times New Roman" w:eastAsia="Times New Roman"/>
                <w:sz w:val="22"/>
                <w:szCs w:val="22"/>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衙岭特长公路隧道节能环保型</w:t>
            </w:r>
            <w:r>
              <w:rPr>
                <w:rFonts w:ascii="宋体" w:hAnsi="宋体" w:cs="宋体" w:eastAsia="宋体"/>
                <w:w w:val="99"/>
                <w:sz w:val="20"/>
                <w:szCs w:val="20"/>
              </w:rPr>
              <w:t> </w:t>
            </w:r>
            <w:r>
              <w:rPr>
                <w:rFonts w:ascii="宋体" w:hAnsi="宋体" w:cs="宋体" w:eastAsia="宋体"/>
                <w:sz w:val="20"/>
                <w:szCs w:val="20"/>
              </w:rPr>
              <w:t>通风照明技术研究</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21"/>
                <w:szCs w:val="21"/>
              </w:rPr>
            </w:pPr>
          </w:p>
          <w:p>
            <w:pPr>
              <w:pStyle w:val="TableParagraph"/>
              <w:spacing w:line="240" w:lineRule="exact"/>
              <w:ind w:left="26" w:right="103"/>
              <w:jc w:val="left"/>
              <w:rPr>
                <w:rFonts w:ascii="宋体" w:hAnsi="宋体" w:cs="宋体" w:eastAsia="宋体"/>
                <w:sz w:val="20"/>
                <w:szCs w:val="20"/>
              </w:rPr>
            </w:pPr>
            <w:r>
              <w:rPr>
                <w:rFonts w:ascii="宋体" w:hAnsi="宋体" w:cs="宋体" w:eastAsia="宋体"/>
                <w:w w:val="95"/>
                <w:sz w:val="20"/>
                <w:szCs w:val="20"/>
              </w:rPr>
              <w:t>陕西省交通投资集团有限公司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w:t>
            </w:r>
            <w:r>
              <w:rPr>
                <w:rFonts w:ascii="宋体" w:hAnsi="宋体" w:cs="宋体" w:eastAsia="宋体"/>
                <w:spacing w:val="30"/>
                <w:w w:val="95"/>
                <w:sz w:val="20"/>
                <w:szCs w:val="20"/>
              </w:rPr>
              <w:t> </w:t>
            </w:r>
            <w:r>
              <w:rPr>
                <w:rFonts w:ascii="宋体" w:hAnsi="宋体" w:cs="宋体" w:eastAsia="宋体"/>
                <w:sz w:val="20"/>
                <w:szCs w:val="20"/>
              </w:rPr>
              <w:t>交通技术咨询有限公司</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45"/>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）基于安全的通行能力和服务水平隧道运营环境设计</w:t>
            </w:r>
          </w:p>
        </w:tc>
      </w:tr>
      <w:tr>
        <w:trPr>
          <w:trHeight w:val="76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）绿色环保型运营通风系统设计与应用</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）基于物联网的隧道智慧型照明系统设计与应用</w:t>
            </w:r>
          </w:p>
          <w:p>
            <w:pPr>
              <w:pStyle w:val="TableParagraph"/>
              <w:spacing w:line="26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）基于运营安全的隧道辅助照明系统设计与应用</w:t>
            </w:r>
          </w:p>
        </w:tc>
      </w:tr>
      <w:tr>
        <w:trPr>
          <w:trHeight w:val="304"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）隧道智慧节能环保型照明系统的测试分析</w:t>
            </w:r>
          </w:p>
        </w:tc>
      </w:tr>
      <w:tr>
        <w:trPr>
          <w:trHeight w:val="476"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72"/>
              <w:ind w:left="64" w:right="0"/>
              <w:jc w:val="left"/>
              <w:rPr>
                <w:rFonts w:ascii="Times New Roman" w:hAnsi="Times New Roman" w:cs="Times New Roman" w:eastAsia="Times New Roman"/>
                <w:sz w:val="21"/>
                <w:szCs w:val="21"/>
              </w:rPr>
            </w:pPr>
            <w:r>
              <w:rPr>
                <w:rFonts w:ascii="Times New Roman"/>
                <w:sz w:val="21"/>
              </w:rPr>
              <w:t>18-09K</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23"/>
                <w:szCs w:val="23"/>
              </w:rPr>
            </w:pPr>
          </w:p>
          <w:p>
            <w:pPr>
              <w:pStyle w:val="TableParagraph"/>
              <w:spacing w:line="256" w:lineRule="exact"/>
              <w:ind w:left="33" w:right="107"/>
              <w:jc w:val="left"/>
              <w:rPr>
                <w:rFonts w:ascii="宋体" w:hAnsi="宋体" w:cs="宋体" w:eastAsia="宋体"/>
                <w:sz w:val="20"/>
                <w:szCs w:val="20"/>
              </w:rPr>
            </w:pPr>
            <w:r>
              <w:rPr>
                <w:rFonts w:ascii="宋体" w:hAnsi="宋体" w:cs="宋体" w:eastAsia="宋体"/>
                <w:sz w:val="20"/>
                <w:szCs w:val="20"/>
              </w:rPr>
              <w:t>西康高铁隧道洞渣资源化绿色</w:t>
            </w:r>
            <w:r>
              <w:rPr>
                <w:rFonts w:ascii="宋体" w:hAnsi="宋体" w:cs="宋体" w:eastAsia="宋体"/>
                <w:w w:val="99"/>
                <w:sz w:val="20"/>
                <w:szCs w:val="20"/>
              </w:rPr>
              <w:t> </w:t>
            </w:r>
            <w:r>
              <w:rPr>
                <w:rFonts w:ascii="宋体" w:hAnsi="宋体" w:cs="宋体" w:eastAsia="宋体"/>
                <w:sz w:val="20"/>
                <w:szCs w:val="20"/>
              </w:rPr>
              <w:t>综合利用关键技术</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25" w:lineRule="auto" w:before="134"/>
              <w:ind w:left="26" w:right="95"/>
              <w:jc w:val="both"/>
              <w:rPr>
                <w:rFonts w:ascii="宋体" w:hAnsi="宋体" w:cs="宋体" w:eastAsia="宋体"/>
                <w:sz w:val="20"/>
                <w:szCs w:val="20"/>
              </w:rPr>
            </w:pPr>
            <w:r>
              <w:rPr>
                <w:rFonts w:ascii="宋体" w:hAnsi="宋体" w:cs="宋体" w:eastAsia="宋体"/>
                <w:sz w:val="20"/>
                <w:szCs w:val="20"/>
              </w:rPr>
              <w:t>陕西省铁路集团有限公司（西康高</w:t>
            </w:r>
            <w:r>
              <w:rPr>
                <w:rFonts w:ascii="宋体" w:hAnsi="宋体" w:cs="宋体" w:eastAsia="宋体"/>
                <w:w w:val="99"/>
                <w:sz w:val="20"/>
                <w:szCs w:val="20"/>
              </w:rPr>
              <w:t> </w:t>
            </w:r>
            <w:r>
              <w:rPr>
                <w:rFonts w:ascii="宋体" w:hAnsi="宋体" w:cs="宋体" w:eastAsia="宋体"/>
                <w:w w:val="95"/>
                <w:sz w:val="20"/>
                <w:szCs w:val="20"/>
              </w:rPr>
              <w:t>铁建设管理处）</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中国铁道科学研究</w:t>
            </w:r>
            <w:r>
              <w:rPr>
                <w:rFonts w:ascii="宋体" w:hAnsi="宋体" w:cs="宋体" w:eastAsia="宋体"/>
                <w:spacing w:val="40"/>
                <w:w w:val="95"/>
                <w:sz w:val="20"/>
                <w:szCs w:val="20"/>
              </w:rPr>
              <w:t> </w:t>
            </w:r>
            <w:r>
              <w:rPr>
                <w:rFonts w:ascii="宋体" w:hAnsi="宋体" w:cs="宋体" w:eastAsia="宋体"/>
                <w:sz w:val="20"/>
                <w:szCs w:val="20"/>
              </w:rPr>
              <w:t>院</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177"/>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）洞渣建材资源化（机制砂、机制石、石粉和填料）综合利用可行性研究</w:t>
            </w:r>
          </w:p>
        </w:tc>
      </w:tr>
      <w:tr>
        <w:trPr>
          <w:trHeight w:val="1006"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）基于洞渣的铁路工程用高品质机制砂石制造与信息化控制技术</w:t>
            </w:r>
          </w:p>
          <w:p>
            <w:pPr>
              <w:pStyle w:val="TableParagraph"/>
              <w:spacing w:line="25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）面向铁路工程结构部位的混凝土制备技术</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）铁路工程机制砂石混凝土施工与质量控制技术</w:t>
            </w:r>
          </w:p>
          <w:p>
            <w:pPr>
              <w:pStyle w:val="TableParagraph"/>
              <w:spacing w:line="25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）洞渣弃渣的资源化综合利用</w:t>
            </w:r>
          </w:p>
        </w:tc>
      </w:tr>
      <w:tr>
        <w:trPr>
          <w:trHeight w:val="438"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6</w:t>
            </w:r>
            <w:r>
              <w:rPr>
                <w:rFonts w:ascii="宋体" w:hAnsi="宋体" w:cs="宋体" w:eastAsia="宋体"/>
                <w:sz w:val="20"/>
                <w:szCs w:val="20"/>
              </w:rPr>
              <w:t>）基于隧道洞渣的铁路工程用高品质机制砂石试生产</w:t>
            </w:r>
          </w:p>
        </w:tc>
      </w:tr>
    </w:tbl>
    <w:p>
      <w:pPr>
        <w:spacing w:after="0" w:line="231" w:lineRule="exact"/>
        <w:jc w:val="left"/>
        <w:rPr>
          <w:rFonts w:ascii="宋体" w:hAnsi="宋体" w:cs="宋体" w:eastAsia="宋体"/>
          <w:sz w:val="20"/>
          <w:szCs w:val="20"/>
        </w:rPr>
        <w:sectPr>
          <w:pgSz w:w="15860" w:h="12250" w:orient="landscape"/>
          <w:pgMar w:header="0" w:footer="733" w:top="1140" w:bottom="920" w:left="940" w:right="1180"/>
        </w:sectPr>
      </w:pPr>
    </w:p>
    <w:p>
      <w:pPr>
        <w:spacing w:line="240" w:lineRule="auto" w:before="6"/>
        <w:rPr>
          <w:rFonts w:ascii="Times New Roman" w:hAnsi="Times New Roman" w:cs="Times New Roman" w:eastAsia="Times New Roman"/>
          <w:sz w:val="21"/>
          <w:szCs w:val="21"/>
        </w:rPr>
      </w:pPr>
    </w:p>
    <w:tbl>
      <w:tblPr>
        <w:tblW w:w="0" w:type="auto"/>
        <w:jc w:val="left"/>
        <w:tblInd w:w="115" w:type="dxa"/>
        <w:tblLayout w:type="fixed"/>
        <w:tblCellMar>
          <w:top w:w="0" w:type="dxa"/>
          <w:left w:w="0" w:type="dxa"/>
          <w:bottom w:w="0" w:type="dxa"/>
          <w:right w:w="0" w:type="dxa"/>
        </w:tblCellMar>
        <w:tblLook w:val="01E0"/>
      </w:tblPr>
      <w:tblGrid>
        <w:gridCol w:w="782"/>
        <w:gridCol w:w="2750"/>
        <w:gridCol w:w="3175"/>
        <w:gridCol w:w="6766"/>
      </w:tblGrid>
      <w:tr>
        <w:trPr>
          <w:trHeight w:val="1279" w:hRule="exact"/>
        </w:trPr>
        <w:tc>
          <w:tcPr>
            <w:tcW w:w="78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27"/>
                <w:szCs w:val="27"/>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18-10K</w:t>
            </w:r>
          </w:p>
        </w:tc>
        <w:tc>
          <w:tcPr>
            <w:tcW w:w="275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16"/>
                <w:szCs w:val="16"/>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西安地铁运营线路变形监测关</w:t>
            </w:r>
            <w:r>
              <w:rPr>
                <w:rFonts w:ascii="宋体" w:hAnsi="宋体" w:cs="宋体" w:eastAsia="宋体"/>
                <w:w w:val="99"/>
                <w:sz w:val="20"/>
                <w:szCs w:val="20"/>
              </w:rPr>
              <w:t> </w:t>
            </w:r>
            <w:r>
              <w:rPr>
                <w:rFonts w:ascii="宋体" w:hAnsi="宋体" w:cs="宋体" w:eastAsia="宋体"/>
                <w:sz w:val="20"/>
                <w:szCs w:val="20"/>
              </w:rPr>
              <w:t>键技术研究</w:t>
            </w:r>
          </w:p>
        </w:tc>
        <w:tc>
          <w:tcPr>
            <w:tcW w:w="317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7"/>
              <w:ind w:right="0"/>
              <w:jc w:val="left"/>
              <w:rPr>
                <w:rFonts w:ascii="Times New Roman" w:hAnsi="Times New Roman" w:cs="Times New Roman" w:eastAsia="Times New Roman"/>
                <w:sz w:val="20"/>
                <w:szCs w:val="20"/>
              </w:rPr>
            </w:pPr>
          </w:p>
          <w:p>
            <w:pPr>
              <w:pStyle w:val="TableParagraph"/>
              <w:spacing w:line="235" w:lineRule="auto"/>
              <w:ind w:left="26" w:right="103"/>
              <w:jc w:val="both"/>
              <w:rPr>
                <w:rFonts w:ascii="宋体" w:hAnsi="宋体" w:cs="宋体" w:eastAsia="宋体"/>
                <w:sz w:val="20"/>
                <w:szCs w:val="20"/>
              </w:rPr>
            </w:pPr>
            <w:r>
              <w:rPr>
                <w:rFonts w:ascii="宋体" w:hAnsi="宋体" w:cs="宋体" w:eastAsia="宋体"/>
                <w:w w:val="95"/>
                <w:sz w:val="20"/>
                <w:szCs w:val="20"/>
              </w:rPr>
              <w:t>西安市地下铁道有限责任公司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机械</w:t>
            </w:r>
            <w:r>
              <w:rPr>
                <w:rFonts w:ascii="宋体" w:hAnsi="宋体" w:cs="宋体" w:eastAsia="宋体"/>
                <w:spacing w:val="30"/>
                <w:w w:val="95"/>
                <w:sz w:val="20"/>
                <w:szCs w:val="20"/>
              </w:rPr>
              <w:t> </w:t>
            </w:r>
            <w:r>
              <w:rPr>
                <w:rFonts w:ascii="宋体" w:hAnsi="宋体" w:cs="宋体" w:eastAsia="宋体"/>
                <w:w w:val="95"/>
                <w:sz w:val="20"/>
                <w:szCs w:val="20"/>
              </w:rPr>
              <w:t>工业勘察设计研究院有限公司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西安</w:t>
            </w:r>
            <w:r>
              <w:rPr>
                <w:rFonts w:ascii="宋体" w:hAnsi="宋体" w:cs="宋体" w:eastAsia="宋体"/>
                <w:spacing w:val="30"/>
                <w:w w:val="95"/>
                <w:sz w:val="20"/>
                <w:szCs w:val="20"/>
              </w:rPr>
              <w:t> </w:t>
            </w:r>
            <w:r>
              <w:rPr>
                <w:rFonts w:ascii="宋体" w:hAnsi="宋体" w:cs="宋体" w:eastAsia="宋体"/>
                <w:sz w:val="20"/>
                <w:szCs w:val="20"/>
              </w:rPr>
              <w:t>理工大学</w:t>
            </w:r>
          </w:p>
        </w:tc>
        <w:tc>
          <w:tcPr>
            <w:tcW w:w="6766" w:type="dxa"/>
            <w:tcBorders>
              <w:top w:val="single" w:sz="8" w:space="0" w:color="000000"/>
              <w:left w:val="single" w:sz="8" w:space="0" w:color="000000"/>
              <w:bottom w:val="single" w:sz="8" w:space="0" w:color="000000"/>
              <w:right w:val="single" w:sz="8" w:space="0" w:color="000000"/>
            </w:tcBorders>
          </w:tcPr>
          <w:p>
            <w:pPr>
              <w:pStyle w:val="TableParagraph"/>
              <w:spacing w:line="261" w:lineRule="exact" w:before="112"/>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）三维激光扫描技术应用</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）地铁隧道变形的预测模型</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）地裂缝活动作用下地铁隧道衬砌结构变形与内力三维数字化模型</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）区间结构的安全状态及持续抗变形能力和承载能力</w:t>
            </w:r>
          </w:p>
        </w:tc>
      </w:tr>
      <w:tr>
        <w:trPr>
          <w:trHeight w:val="362"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25"/>
                <w:szCs w:val="25"/>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18-11K</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27"/>
              <w:ind w:left="33" w:right="0"/>
              <w:jc w:val="left"/>
              <w:rPr>
                <w:rFonts w:ascii="宋体" w:hAnsi="宋体" w:cs="宋体" w:eastAsia="宋体"/>
                <w:sz w:val="20"/>
                <w:szCs w:val="20"/>
              </w:rPr>
            </w:pPr>
            <w:r>
              <w:rPr>
                <w:rFonts w:ascii="宋体" w:hAnsi="宋体" w:cs="宋体" w:eastAsia="宋体"/>
                <w:sz w:val="20"/>
                <w:szCs w:val="20"/>
              </w:rPr>
              <w:t>基于阻裂增韧的玄武岩纤维桥</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27"/>
              <w:ind w:left="26" w:right="0"/>
              <w:jc w:val="left"/>
              <w:rPr>
                <w:rFonts w:ascii="宋体" w:hAnsi="宋体" w:cs="宋体" w:eastAsia="宋体"/>
                <w:sz w:val="20"/>
                <w:szCs w:val="20"/>
              </w:rPr>
            </w:pPr>
            <w:r>
              <w:rPr>
                <w:rFonts w:ascii="宋体" w:hAnsi="宋体" w:cs="宋体" w:eastAsia="宋体"/>
                <w:sz w:val="20"/>
                <w:szCs w:val="20"/>
              </w:rPr>
              <w:t>陕西省高速公路建设集团公司（古</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61"/>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）玄武岩纤维</w:t>
            </w:r>
            <w:r>
              <w:rPr>
                <w:rFonts w:ascii="Times New Roman" w:hAnsi="Times New Roman" w:cs="Times New Roman" w:eastAsia="Times New Roman"/>
                <w:position w:val="1"/>
                <w:sz w:val="20"/>
                <w:szCs w:val="20"/>
              </w:rPr>
              <w:t>-</w:t>
            </w:r>
            <w:r>
              <w:rPr>
                <w:rFonts w:ascii="宋体" w:hAnsi="宋体" w:cs="宋体" w:eastAsia="宋体"/>
                <w:sz w:val="20"/>
                <w:szCs w:val="20"/>
              </w:rPr>
              <w:t>水泥基材料适应性参数</w:t>
            </w:r>
          </w:p>
        </w:tc>
      </w:tr>
      <w:tr>
        <w:trPr>
          <w:trHeight w:val="256"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）掺加玄武岩纤维的桥梁混凝土组成设计</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）基于多因素影响的桥梁混凝土性能评价指标体系构架</w:t>
            </w:r>
          </w:p>
        </w:tc>
      </w:tr>
      <w:tr>
        <w:trPr>
          <w:trHeight w:val="254"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41" w:lineRule="exact"/>
              <w:ind w:left="33" w:right="0"/>
              <w:jc w:val="left"/>
              <w:rPr>
                <w:rFonts w:ascii="宋体" w:hAnsi="宋体" w:cs="宋体" w:eastAsia="宋体"/>
                <w:sz w:val="20"/>
                <w:szCs w:val="20"/>
              </w:rPr>
            </w:pPr>
            <w:r>
              <w:rPr>
                <w:rFonts w:ascii="宋体" w:hAnsi="宋体" w:cs="宋体" w:eastAsia="宋体"/>
                <w:sz w:val="20"/>
                <w:szCs w:val="20"/>
              </w:rPr>
              <w:t>梁混凝土应用技术研究</w:t>
            </w:r>
          </w:p>
        </w:tc>
        <w:tc>
          <w:tcPr>
            <w:tcW w:w="3175" w:type="dxa"/>
            <w:vMerge w:val="restart"/>
            <w:tcBorders>
              <w:top w:val="nil" w:sz="6" w:space="0" w:color="auto"/>
              <w:left w:val="single" w:sz="8" w:space="0" w:color="000000"/>
              <w:right w:val="single" w:sz="8" w:space="0" w:color="000000"/>
            </w:tcBorders>
          </w:tcPr>
          <w:p>
            <w:pPr>
              <w:pStyle w:val="TableParagraph"/>
              <w:spacing w:line="218" w:lineRule="exact"/>
              <w:ind w:left="26" w:right="0"/>
              <w:jc w:val="left"/>
              <w:rPr>
                <w:rFonts w:ascii="宋体" w:hAnsi="宋体" w:cs="宋体" w:eastAsia="宋体"/>
                <w:sz w:val="20"/>
                <w:szCs w:val="20"/>
              </w:rPr>
            </w:pPr>
            <w:r>
              <w:rPr>
                <w:rFonts w:ascii="宋体" w:hAnsi="宋体" w:cs="宋体" w:eastAsia="宋体"/>
                <w:sz w:val="20"/>
                <w:szCs w:val="20"/>
              </w:rPr>
              <w:t>镇高速公路建设管理处）</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）玄武岩纤维桥梁混凝土收缩性能、力学性能及耐久性</w:t>
            </w:r>
          </w:p>
        </w:tc>
      </w:tr>
      <w:tr>
        <w:trPr>
          <w:trHeight w:val="242"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）基于玄武岩纤维的桥梁混凝土抗裂增韧机理</w:t>
            </w:r>
          </w:p>
        </w:tc>
      </w:tr>
      <w:tr>
        <w:trPr>
          <w:trHeight w:val="339"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6</w:t>
            </w:r>
            <w:r>
              <w:rPr>
                <w:rFonts w:ascii="宋体" w:hAnsi="宋体" w:cs="宋体" w:eastAsia="宋体"/>
                <w:sz w:val="20"/>
                <w:szCs w:val="20"/>
              </w:rPr>
              <w:t>）施工技术及经济社会效益分析</w:t>
            </w:r>
          </w:p>
        </w:tc>
      </w:tr>
      <w:tr>
        <w:trPr>
          <w:trHeight w:val="343"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3"/>
              <w:ind w:left="64" w:right="0"/>
              <w:jc w:val="left"/>
              <w:rPr>
                <w:rFonts w:ascii="Times New Roman" w:hAnsi="Times New Roman" w:cs="Times New Roman" w:eastAsia="Times New Roman"/>
                <w:sz w:val="21"/>
                <w:szCs w:val="21"/>
              </w:rPr>
            </w:pPr>
            <w:r>
              <w:rPr>
                <w:rFonts w:ascii="Times New Roman"/>
                <w:sz w:val="21"/>
              </w:rPr>
              <w:t>18-12K</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0"/>
                <w:szCs w:val="20"/>
              </w:rPr>
            </w:pPr>
          </w:p>
          <w:p>
            <w:pPr>
              <w:pStyle w:val="TableParagraph"/>
              <w:spacing w:line="254" w:lineRule="exact"/>
              <w:ind w:left="33" w:right="107"/>
              <w:jc w:val="left"/>
              <w:rPr>
                <w:rFonts w:ascii="宋体" w:hAnsi="宋体" w:cs="宋体" w:eastAsia="宋体"/>
                <w:sz w:val="20"/>
                <w:szCs w:val="20"/>
              </w:rPr>
            </w:pPr>
            <w:r>
              <w:rPr>
                <w:rFonts w:ascii="宋体" w:hAnsi="宋体" w:cs="宋体" w:eastAsia="宋体"/>
                <w:sz w:val="20"/>
                <w:szCs w:val="20"/>
              </w:rPr>
              <w:t>隧道内墙自清洁涂料开发应用</w:t>
            </w:r>
            <w:r>
              <w:rPr>
                <w:rFonts w:ascii="宋体" w:hAnsi="宋体" w:cs="宋体" w:eastAsia="宋体"/>
                <w:w w:val="99"/>
                <w:sz w:val="20"/>
                <w:szCs w:val="20"/>
              </w:rPr>
              <w:t> </w:t>
            </w:r>
            <w:r>
              <w:rPr>
                <w:rFonts w:ascii="宋体" w:hAnsi="宋体" w:cs="宋体" w:eastAsia="宋体"/>
                <w:sz w:val="20"/>
                <w:szCs w:val="20"/>
              </w:rPr>
              <w:t>技术研究</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2"/>
                <w:szCs w:val="22"/>
              </w:rPr>
            </w:pPr>
          </w:p>
          <w:p>
            <w:pPr>
              <w:pStyle w:val="TableParagraph"/>
              <w:spacing w:line="226" w:lineRule="exact"/>
              <w:ind w:left="26" w:right="144"/>
              <w:jc w:val="left"/>
              <w:rPr>
                <w:rFonts w:ascii="宋体" w:hAnsi="宋体" w:cs="宋体" w:eastAsia="宋体"/>
                <w:sz w:val="20"/>
                <w:szCs w:val="20"/>
              </w:rPr>
            </w:pPr>
            <w:r>
              <w:rPr>
                <w:rFonts w:ascii="宋体" w:hAnsi="宋体" w:cs="宋体" w:eastAsia="宋体"/>
                <w:w w:val="95"/>
                <w:sz w:val="20"/>
                <w:szCs w:val="20"/>
              </w:rPr>
              <w:t>陕西省交通建设集团公司（西商分</w:t>
            </w:r>
            <w:r>
              <w:rPr>
                <w:rFonts w:ascii="宋体" w:hAnsi="宋体" w:cs="宋体" w:eastAsia="宋体"/>
                <w:spacing w:val="38"/>
                <w:w w:val="95"/>
                <w:sz w:val="20"/>
                <w:szCs w:val="20"/>
              </w:rPr>
              <w:t> </w:t>
            </w:r>
            <w:r>
              <w:rPr>
                <w:rFonts w:ascii="宋体" w:hAnsi="宋体" w:cs="宋体" w:eastAsia="宋体"/>
                <w:spacing w:val="38"/>
                <w:w w:val="95"/>
                <w:sz w:val="20"/>
                <w:szCs w:val="20"/>
              </w:rPr>
            </w:r>
            <w:r>
              <w:rPr>
                <w:rFonts w:ascii="宋体" w:hAnsi="宋体" w:cs="宋体" w:eastAsia="宋体"/>
                <w:sz w:val="20"/>
                <w:szCs w:val="20"/>
              </w:rPr>
              <w:t>公司）</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49"/>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）自清洁涂料技术应用调查</w:t>
            </w:r>
          </w:p>
        </w:tc>
      </w:tr>
      <w:tr>
        <w:trPr>
          <w:trHeight w:val="758"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）隧道内墙涂料污渍影响因素</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）高分子涂层材料开发</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）隧道环境耐久性试验研究</w:t>
            </w:r>
          </w:p>
        </w:tc>
      </w:tr>
      <w:tr>
        <w:trPr>
          <w:trHeight w:val="315"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）依托工程试验及经济效益分析</w:t>
            </w:r>
          </w:p>
        </w:tc>
      </w:tr>
      <w:tr>
        <w:trPr>
          <w:trHeight w:val="315"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1"/>
                <w:szCs w:val="21"/>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18-13K</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0"/>
              <w:ind w:right="0"/>
              <w:jc w:val="left"/>
              <w:rPr>
                <w:rFonts w:ascii="Times New Roman" w:hAnsi="Times New Roman" w:cs="Times New Roman" w:eastAsia="Times New Roman"/>
                <w:sz w:val="26"/>
                <w:szCs w:val="26"/>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高速公路中小跨径梁式桥超重</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7"/>
              <w:ind w:right="0"/>
              <w:jc w:val="left"/>
              <w:rPr>
                <w:rFonts w:ascii="Times New Roman" w:hAnsi="Times New Roman" w:cs="Times New Roman" w:eastAsia="Times New Roman"/>
                <w:sz w:val="25"/>
                <w:szCs w:val="25"/>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陕西省公路局杨凌路政执法支队</w:t>
            </w:r>
            <w:r>
              <w:rPr>
                <w:rFonts w:ascii="Times New Roman" w:hAnsi="Times New Roman" w:cs="Times New Roman" w:eastAsia="Times New Roman"/>
                <w:position w:val="1"/>
                <w:sz w:val="20"/>
                <w:szCs w:val="20"/>
              </w:rPr>
              <w:t>,</w:t>
            </w:r>
            <w:r>
              <w:rPr>
                <w:rFonts w:ascii="宋体" w:hAnsi="宋体" w:cs="宋体" w:eastAsia="宋体"/>
                <w:sz w:val="20"/>
                <w:szCs w:val="20"/>
              </w:rPr>
              <w:t>长</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13"/>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）陕西省现役梁式桥结构形式及超重车参数调研</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）超重车作用下桥梁承载能力极限状态和正常使用极限状态荷载效应及桥</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6" w:lineRule="exact"/>
              <w:ind w:left="31" w:right="0"/>
              <w:jc w:val="left"/>
              <w:rPr>
                <w:rFonts w:ascii="宋体" w:hAnsi="宋体" w:cs="宋体" w:eastAsia="宋体"/>
                <w:sz w:val="20"/>
                <w:szCs w:val="20"/>
              </w:rPr>
            </w:pPr>
            <w:r>
              <w:rPr>
                <w:rFonts w:ascii="宋体" w:hAnsi="宋体" w:cs="宋体" w:eastAsia="宋体"/>
                <w:sz w:val="20"/>
                <w:szCs w:val="20"/>
              </w:rPr>
              <w:t>梁抗力分析</w:t>
            </w:r>
          </w:p>
        </w:tc>
      </w:tr>
      <w:tr>
        <w:trPr>
          <w:trHeight w:val="247"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7" w:lineRule="exact"/>
              <w:ind w:left="33" w:right="0"/>
              <w:jc w:val="left"/>
              <w:rPr>
                <w:rFonts w:ascii="宋体" w:hAnsi="宋体" w:cs="宋体" w:eastAsia="宋体"/>
                <w:sz w:val="20"/>
                <w:szCs w:val="20"/>
              </w:rPr>
            </w:pPr>
            <w:r>
              <w:rPr>
                <w:rFonts w:ascii="宋体" w:hAnsi="宋体" w:cs="宋体" w:eastAsia="宋体"/>
                <w:sz w:val="20"/>
                <w:szCs w:val="20"/>
              </w:rPr>
              <w:t>车通行方案研究</w:t>
            </w:r>
          </w:p>
        </w:tc>
        <w:tc>
          <w:tcPr>
            <w:tcW w:w="3175" w:type="dxa"/>
            <w:vMerge w:val="restart"/>
            <w:tcBorders>
              <w:top w:val="nil" w:sz="6" w:space="0" w:color="auto"/>
              <w:left w:val="single" w:sz="8" w:space="0" w:color="000000"/>
              <w:right w:val="single" w:sz="8" w:space="0" w:color="000000"/>
            </w:tcBorders>
          </w:tcPr>
          <w:p>
            <w:pPr>
              <w:pStyle w:val="TableParagraph"/>
              <w:spacing w:line="227" w:lineRule="exact"/>
              <w:ind w:left="26" w:right="0"/>
              <w:jc w:val="left"/>
              <w:rPr>
                <w:rFonts w:ascii="宋体" w:hAnsi="宋体" w:cs="宋体" w:eastAsia="宋体"/>
                <w:sz w:val="20"/>
                <w:szCs w:val="20"/>
              </w:rPr>
            </w:pPr>
            <w:r>
              <w:rPr>
                <w:rFonts w:ascii="宋体" w:hAnsi="宋体" w:cs="宋体" w:eastAsia="宋体"/>
                <w:sz w:val="20"/>
                <w:szCs w:val="20"/>
              </w:rPr>
              <w:t>安大学</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）现役梁式桥承载能力极限状态和正常使用极限状态抗力效应修正研究</w:t>
            </w:r>
          </w:p>
        </w:tc>
      </w:tr>
      <w:tr>
        <w:trPr>
          <w:trHeight w:val="537"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）不同交通组织条件下超重车辆过桥管理方案</w:t>
            </w:r>
          </w:p>
        </w:tc>
      </w:tr>
      <w:tr>
        <w:trPr>
          <w:trHeight w:val="1164" w:hRule="exact"/>
        </w:trPr>
        <w:tc>
          <w:tcPr>
            <w:tcW w:w="78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21"/>
                <w:szCs w:val="21"/>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18-14K</w:t>
            </w:r>
          </w:p>
        </w:tc>
        <w:tc>
          <w:tcPr>
            <w:tcW w:w="275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
              <w:ind w:right="0"/>
              <w:jc w:val="left"/>
              <w:rPr>
                <w:rFonts w:ascii="Times New Roman" w:hAnsi="Times New Roman" w:cs="Times New Roman" w:eastAsia="Times New Roman"/>
                <w:sz w:val="16"/>
                <w:szCs w:val="16"/>
              </w:rPr>
            </w:pPr>
          </w:p>
          <w:p>
            <w:pPr>
              <w:pStyle w:val="TableParagraph"/>
              <w:spacing w:line="230" w:lineRule="auto"/>
              <w:ind w:left="33" w:right="41"/>
              <w:jc w:val="both"/>
              <w:rPr>
                <w:rFonts w:ascii="宋体" w:hAnsi="宋体" w:cs="宋体" w:eastAsia="宋体"/>
                <w:sz w:val="20"/>
                <w:szCs w:val="20"/>
              </w:rPr>
            </w:pPr>
            <w:r>
              <w:rPr>
                <w:rFonts w:ascii="宋体" w:hAnsi="宋体" w:cs="宋体" w:eastAsia="宋体"/>
                <w:sz w:val="20"/>
                <w:szCs w:val="20"/>
              </w:rPr>
              <w:t>钢板</w:t>
            </w:r>
            <w:r>
              <w:rPr>
                <w:rFonts w:ascii="Times New Roman" w:hAnsi="Times New Roman" w:cs="Times New Roman" w:eastAsia="Times New Roman"/>
                <w:position w:val="1"/>
                <w:sz w:val="20"/>
                <w:szCs w:val="20"/>
              </w:rPr>
              <w:t>-</w:t>
            </w:r>
            <w:r>
              <w:rPr>
                <w:rFonts w:ascii="宋体" w:hAnsi="宋体" w:cs="宋体" w:eastAsia="宋体"/>
                <w:sz w:val="20"/>
                <w:szCs w:val="20"/>
              </w:rPr>
              <w:t>混凝土组合梁桥建造关键</w:t>
            </w:r>
            <w:r>
              <w:rPr>
                <w:rFonts w:ascii="宋体" w:hAnsi="宋体" w:cs="宋体" w:eastAsia="宋体"/>
                <w:w w:val="99"/>
                <w:sz w:val="20"/>
                <w:szCs w:val="20"/>
              </w:rPr>
              <w:t> </w:t>
            </w:r>
            <w:r>
              <w:rPr>
                <w:rFonts w:ascii="宋体" w:hAnsi="宋体" w:cs="宋体" w:eastAsia="宋体"/>
                <w:sz w:val="20"/>
                <w:szCs w:val="20"/>
              </w:rPr>
              <w:t>技术与质量保障体系研究及工</w:t>
            </w:r>
            <w:r>
              <w:rPr>
                <w:rFonts w:ascii="宋体" w:hAnsi="宋体" w:cs="宋体" w:eastAsia="宋体"/>
                <w:w w:val="99"/>
                <w:sz w:val="20"/>
                <w:szCs w:val="20"/>
              </w:rPr>
              <w:t> </w:t>
            </w:r>
            <w:r>
              <w:rPr>
                <w:rFonts w:ascii="宋体" w:hAnsi="宋体" w:cs="宋体" w:eastAsia="宋体"/>
                <w:sz w:val="20"/>
                <w:szCs w:val="20"/>
              </w:rPr>
              <w:t>程示范</w:t>
            </w:r>
          </w:p>
        </w:tc>
        <w:tc>
          <w:tcPr>
            <w:tcW w:w="317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exact" w:before="123"/>
              <w:ind w:left="26" w:right="95"/>
              <w:jc w:val="left"/>
              <w:rPr>
                <w:rFonts w:ascii="宋体" w:hAnsi="宋体" w:cs="宋体" w:eastAsia="宋体"/>
                <w:sz w:val="20"/>
                <w:szCs w:val="20"/>
              </w:rPr>
            </w:pPr>
            <w:r>
              <w:rPr>
                <w:rFonts w:ascii="宋体" w:hAnsi="宋体" w:cs="宋体" w:eastAsia="宋体"/>
                <w:sz w:val="20"/>
                <w:szCs w:val="20"/>
              </w:rPr>
              <w:t>陕西省高速公路建设集团公司（古</w:t>
            </w:r>
            <w:r>
              <w:rPr>
                <w:rFonts w:ascii="宋体" w:hAnsi="宋体" w:cs="宋体" w:eastAsia="宋体"/>
                <w:w w:val="99"/>
                <w:sz w:val="20"/>
                <w:szCs w:val="20"/>
              </w:rPr>
              <w:t> </w:t>
            </w:r>
            <w:r>
              <w:rPr>
                <w:rFonts w:ascii="宋体" w:hAnsi="宋体" w:cs="宋体" w:eastAsia="宋体"/>
                <w:w w:val="95"/>
                <w:sz w:val="20"/>
                <w:szCs w:val="20"/>
              </w:rPr>
              <w:t>镇高速公路建设管理处）</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长安大学</w:t>
            </w:r>
            <w:r>
              <w:rPr>
                <w:rFonts w:ascii="宋体" w:hAnsi="宋体" w:cs="宋体" w:eastAsia="宋体"/>
                <w:sz w:val="20"/>
                <w:szCs w:val="20"/>
              </w:rPr>
            </w:r>
          </w:p>
        </w:tc>
        <w:tc>
          <w:tcPr>
            <w:tcW w:w="6766" w:type="dxa"/>
            <w:tcBorders>
              <w:top w:val="single" w:sz="8" w:space="0" w:color="000000"/>
              <w:left w:val="single" w:sz="8" w:space="0" w:color="000000"/>
              <w:bottom w:val="single" w:sz="8" w:space="0" w:color="000000"/>
              <w:right w:val="single" w:sz="8" w:space="0" w:color="000000"/>
            </w:tcBorders>
          </w:tcPr>
          <w:p>
            <w:pPr>
              <w:pStyle w:val="TableParagraph"/>
              <w:spacing w:line="261" w:lineRule="exact" w:before="42"/>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）钢板梁部件划分及集成工艺研究与应用</w:t>
            </w:r>
          </w:p>
          <w:p>
            <w:pPr>
              <w:pStyle w:val="TableParagraph"/>
              <w:spacing w:line="25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）混凝土桥面板构造优化与成型工艺研究及应用</w:t>
            </w:r>
          </w:p>
          <w:p>
            <w:pPr>
              <w:pStyle w:val="TableParagraph"/>
              <w:spacing w:line="25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）钢板</w:t>
            </w:r>
            <w:r>
              <w:rPr>
                <w:rFonts w:ascii="Times New Roman" w:hAnsi="Times New Roman" w:cs="Times New Roman" w:eastAsia="Times New Roman"/>
                <w:position w:val="1"/>
                <w:sz w:val="20"/>
                <w:szCs w:val="20"/>
              </w:rPr>
              <w:t>-</w:t>
            </w:r>
            <w:r>
              <w:rPr>
                <w:rFonts w:ascii="宋体" w:hAnsi="宋体" w:cs="宋体" w:eastAsia="宋体"/>
                <w:sz w:val="20"/>
                <w:szCs w:val="20"/>
              </w:rPr>
              <w:t>混凝土组合曲线梁桥全过程稳定性及工程措施</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）钢板</w:t>
            </w:r>
            <w:r>
              <w:rPr>
                <w:rFonts w:ascii="Times New Roman" w:hAnsi="Times New Roman" w:cs="Times New Roman" w:eastAsia="Times New Roman"/>
                <w:position w:val="1"/>
                <w:sz w:val="20"/>
                <w:szCs w:val="20"/>
              </w:rPr>
              <w:t>-</w:t>
            </w:r>
            <w:r>
              <w:rPr>
                <w:rFonts w:ascii="宋体" w:hAnsi="宋体" w:cs="宋体" w:eastAsia="宋体"/>
                <w:sz w:val="20"/>
                <w:szCs w:val="20"/>
              </w:rPr>
              <w:t>混凝土组合梁桥的疲劳与耐久性能研究及管养对策</w:t>
            </w:r>
          </w:p>
        </w:tc>
      </w:tr>
      <w:tr>
        <w:trPr>
          <w:trHeight w:val="775" w:hRule="exact"/>
        </w:trPr>
        <w:tc>
          <w:tcPr>
            <w:tcW w:w="13474" w:type="dxa"/>
            <w:gridSpan w:val="4"/>
            <w:tcBorders>
              <w:top w:val="single" w:sz="8" w:space="0" w:color="000000"/>
              <w:left w:val="single" w:sz="8" w:space="0" w:color="000000"/>
              <w:bottom w:val="single" w:sz="8" w:space="0" w:color="000000"/>
              <w:right w:val="single" w:sz="8" w:space="0" w:color="000000"/>
            </w:tcBorders>
          </w:tcPr>
          <w:p>
            <w:pPr>
              <w:pStyle w:val="TableParagraph"/>
              <w:spacing w:line="240" w:lineRule="auto" w:before="0"/>
              <w:ind w:right="0"/>
              <w:jc w:val="left"/>
              <w:rPr>
                <w:rFonts w:ascii="Times New Roman" w:hAnsi="Times New Roman" w:cs="Times New Roman" w:eastAsia="Times New Roman"/>
                <w:sz w:val="21"/>
                <w:szCs w:val="21"/>
              </w:rPr>
            </w:pPr>
          </w:p>
          <w:p>
            <w:pPr>
              <w:pStyle w:val="TableParagraph"/>
              <w:spacing w:line="240" w:lineRule="auto"/>
              <w:ind w:right="2"/>
              <w:jc w:val="center"/>
              <w:rPr>
                <w:rFonts w:ascii="宋体" w:hAnsi="宋体" w:cs="宋体" w:eastAsia="宋体"/>
                <w:sz w:val="21"/>
                <w:szCs w:val="21"/>
              </w:rPr>
            </w:pPr>
            <w:r>
              <w:rPr>
                <w:rFonts w:ascii="宋体" w:hAnsi="宋体" w:cs="宋体" w:eastAsia="宋体"/>
                <w:sz w:val="21"/>
                <w:szCs w:val="21"/>
              </w:rPr>
              <w:t>（三）其他</w:t>
            </w:r>
          </w:p>
        </w:tc>
      </w:tr>
      <w:tr>
        <w:trPr>
          <w:trHeight w:val="353"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2"/>
                <w:szCs w:val="22"/>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18-15K</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before="1"/>
              <w:ind w:right="0"/>
              <w:jc w:val="left"/>
              <w:rPr>
                <w:rFonts w:ascii="Times New Roman" w:hAnsi="Times New Roman" w:cs="Times New Roman" w:eastAsia="Times New Roman"/>
                <w:sz w:val="28"/>
                <w:szCs w:val="28"/>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渭河航道岸坡失稳机理及治理</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7"/>
              <w:ind w:right="0"/>
              <w:jc w:val="left"/>
              <w:rPr>
                <w:rFonts w:ascii="Times New Roman" w:hAnsi="Times New Roman" w:cs="Times New Roman" w:eastAsia="Times New Roman"/>
                <w:sz w:val="26"/>
                <w:szCs w:val="26"/>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陕西省地方海事局</w:t>
            </w:r>
            <w:r>
              <w:rPr>
                <w:rFonts w:ascii="Times New Roman" w:hAnsi="Times New Roman" w:cs="Times New Roman" w:eastAsia="Times New Roman"/>
                <w:position w:val="1"/>
                <w:sz w:val="20"/>
                <w:szCs w:val="20"/>
              </w:rPr>
              <w:t>,</w:t>
            </w:r>
            <w:r>
              <w:rPr>
                <w:rFonts w:ascii="宋体" w:hAnsi="宋体" w:cs="宋体" w:eastAsia="宋体"/>
                <w:sz w:val="20"/>
                <w:szCs w:val="20"/>
              </w:rPr>
              <w:t>交通运输部天津</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52"/>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）渭河干流陕西段航道岸坡滑坡类型调查分析</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）渭河干线航道岸坡失稳变化规律</w:t>
            </w:r>
          </w:p>
        </w:tc>
      </w:tr>
      <w:tr>
        <w:trPr>
          <w:trHeight w:val="248"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8" w:lineRule="exact"/>
              <w:ind w:left="33" w:right="0"/>
              <w:jc w:val="left"/>
              <w:rPr>
                <w:rFonts w:ascii="宋体" w:hAnsi="宋体" w:cs="宋体" w:eastAsia="宋体"/>
                <w:sz w:val="20"/>
                <w:szCs w:val="20"/>
              </w:rPr>
            </w:pPr>
            <w:r>
              <w:rPr>
                <w:rFonts w:ascii="宋体" w:hAnsi="宋体" w:cs="宋体" w:eastAsia="宋体"/>
                <w:sz w:val="20"/>
                <w:szCs w:val="20"/>
              </w:rPr>
              <w:t>措施离心机模型试验研究</w:t>
            </w:r>
          </w:p>
        </w:tc>
        <w:tc>
          <w:tcPr>
            <w:tcW w:w="3175" w:type="dxa"/>
            <w:vMerge w:val="restart"/>
            <w:tcBorders>
              <w:top w:val="nil" w:sz="6" w:space="0" w:color="auto"/>
              <w:left w:val="single" w:sz="8" w:space="0" w:color="000000"/>
              <w:right w:val="single" w:sz="8" w:space="0" w:color="000000"/>
            </w:tcBorders>
          </w:tcPr>
          <w:p>
            <w:pPr>
              <w:pStyle w:val="TableParagraph"/>
              <w:spacing w:line="228" w:lineRule="exact"/>
              <w:ind w:left="26" w:right="0"/>
              <w:jc w:val="left"/>
              <w:rPr>
                <w:rFonts w:ascii="宋体" w:hAnsi="宋体" w:cs="宋体" w:eastAsia="宋体"/>
                <w:sz w:val="20"/>
                <w:szCs w:val="20"/>
              </w:rPr>
            </w:pPr>
            <w:r>
              <w:rPr>
                <w:rFonts w:ascii="宋体" w:hAnsi="宋体" w:cs="宋体" w:eastAsia="宋体"/>
                <w:sz w:val="20"/>
                <w:szCs w:val="20"/>
              </w:rPr>
              <w:t>水运工程科学研究院</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）航道岸坡失稳机理离心模型试验</w:t>
            </w:r>
          </w:p>
        </w:tc>
      </w:tr>
      <w:tr>
        <w:trPr>
          <w:trHeight w:val="328"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）航道岸坡治理措施离心模型试验</w:t>
            </w:r>
          </w:p>
        </w:tc>
      </w:tr>
    </w:tbl>
    <w:p>
      <w:pPr>
        <w:spacing w:after="0" w:line="225" w:lineRule="exact"/>
        <w:jc w:val="left"/>
        <w:rPr>
          <w:rFonts w:ascii="宋体" w:hAnsi="宋体" w:cs="宋体" w:eastAsia="宋体"/>
          <w:sz w:val="20"/>
          <w:szCs w:val="20"/>
        </w:rPr>
        <w:sectPr>
          <w:pgSz w:w="15860" w:h="12250" w:orient="landscape"/>
          <w:pgMar w:header="0" w:footer="733" w:top="1140" w:bottom="920" w:left="940" w:right="1180"/>
        </w:sectPr>
      </w:pPr>
    </w:p>
    <w:p>
      <w:pPr>
        <w:spacing w:line="240" w:lineRule="auto" w:before="6"/>
        <w:rPr>
          <w:rFonts w:ascii="Times New Roman" w:hAnsi="Times New Roman" w:cs="Times New Roman" w:eastAsia="Times New Roman"/>
          <w:sz w:val="21"/>
          <w:szCs w:val="21"/>
        </w:rPr>
      </w:pPr>
    </w:p>
    <w:tbl>
      <w:tblPr>
        <w:tblW w:w="0" w:type="auto"/>
        <w:jc w:val="left"/>
        <w:tblInd w:w="115" w:type="dxa"/>
        <w:tblLayout w:type="fixed"/>
        <w:tblCellMar>
          <w:top w:w="0" w:type="dxa"/>
          <w:left w:w="0" w:type="dxa"/>
          <w:bottom w:w="0" w:type="dxa"/>
          <w:right w:w="0" w:type="dxa"/>
        </w:tblCellMar>
        <w:tblLook w:val="01E0"/>
      </w:tblPr>
      <w:tblGrid>
        <w:gridCol w:w="782"/>
        <w:gridCol w:w="2750"/>
        <w:gridCol w:w="3175"/>
        <w:gridCol w:w="6766"/>
      </w:tblGrid>
      <w:tr>
        <w:trPr>
          <w:trHeight w:val="321"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19"/>
                <w:szCs w:val="19"/>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18-16K</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before="5"/>
              <w:ind w:right="0"/>
              <w:jc w:val="left"/>
              <w:rPr>
                <w:rFonts w:ascii="Times New Roman" w:hAnsi="Times New Roman" w:cs="Times New Roman" w:eastAsia="Times New Roman"/>
                <w:sz w:val="25"/>
                <w:szCs w:val="25"/>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道路交通照明灯具自动快速清</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5"/>
              <w:ind w:right="0"/>
              <w:jc w:val="left"/>
              <w:rPr>
                <w:rFonts w:ascii="Times New Roman" w:hAnsi="Times New Roman" w:cs="Times New Roman" w:eastAsia="Times New Roman"/>
                <w:sz w:val="25"/>
                <w:szCs w:val="25"/>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长安大学，陕西省交通建设集团公</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21"/>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）道路交通照明灯具清洗装置升降系统</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）道路交通照明灯具清洗装置自动定位操作控制系统研</w:t>
            </w:r>
          </w:p>
        </w:tc>
      </w:tr>
      <w:tr>
        <w:trPr>
          <w:trHeight w:val="248"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8" w:lineRule="exact"/>
              <w:ind w:left="33" w:right="0"/>
              <w:jc w:val="left"/>
              <w:rPr>
                <w:rFonts w:ascii="宋体" w:hAnsi="宋体" w:cs="宋体" w:eastAsia="宋体"/>
                <w:sz w:val="20"/>
                <w:szCs w:val="20"/>
              </w:rPr>
            </w:pPr>
            <w:r>
              <w:rPr>
                <w:rFonts w:ascii="宋体" w:hAnsi="宋体" w:cs="宋体" w:eastAsia="宋体"/>
                <w:sz w:val="20"/>
                <w:szCs w:val="20"/>
              </w:rPr>
              <w:t>洁装置研究</w:t>
            </w:r>
          </w:p>
        </w:tc>
        <w:tc>
          <w:tcPr>
            <w:tcW w:w="3175" w:type="dxa"/>
            <w:vMerge w:val="restart"/>
            <w:tcBorders>
              <w:top w:val="nil" w:sz="6" w:space="0" w:color="auto"/>
              <w:left w:val="single" w:sz="8" w:space="0" w:color="000000"/>
              <w:right w:val="single" w:sz="8" w:space="0" w:color="000000"/>
            </w:tcBorders>
          </w:tcPr>
          <w:p>
            <w:pPr>
              <w:pStyle w:val="TableParagraph"/>
              <w:spacing w:line="228" w:lineRule="exact"/>
              <w:ind w:left="26" w:right="0"/>
              <w:jc w:val="left"/>
              <w:rPr>
                <w:rFonts w:ascii="宋体" w:hAnsi="宋体" w:cs="宋体" w:eastAsia="宋体"/>
                <w:sz w:val="20"/>
                <w:szCs w:val="20"/>
              </w:rPr>
            </w:pPr>
            <w:r>
              <w:rPr>
                <w:rFonts w:ascii="宋体" w:hAnsi="宋体" w:cs="宋体" w:eastAsia="宋体"/>
                <w:sz w:val="20"/>
                <w:szCs w:val="20"/>
              </w:rPr>
              <w:t>司机场分公司</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）道路交通照明灯具清洗装置高智能刷洗系统</w:t>
            </w:r>
          </w:p>
        </w:tc>
      </w:tr>
      <w:tr>
        <w:trPr>
          <w:trHeight w:val="282"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）道路交通照明灯具清洗装置公用移动平台系统</w:t>
            </w:r>
          </w:p>
        </w:tc>
      </w:tr>
      <w:tr>
        <w:trPr>
          <w:trHeight w:val="342"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5"/>
              <w:ind w:left="64" w:right="0"/>
              <w:jc w:val="left"/>
              <w:rPr>
                <w:rFonts w:ascii="Times New Roman" w:hAnsi="Times New Roman" w:cs="Times New Roman" w:eastAsia="Times New Roman"/>
                <w:sz w:val="21"/>
                <w:szCs w:val="21"/>
              </w:rPr>
            </w:pPr>
            <w:r>
              <w:rPr>
                <w:rFonts w:ascii="Times New Roman"/>
                <w:sz w:val="21"/>
              </w:rPr>
              <w:t>18-17K</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22"/>
                <w:szCs w:val="22"/>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高速公路路面垃圾自动快速安</w:t>
            </w:r>
            <w:r>
              <w:rPr>
                <w:rFonts w:ascii="宋体" w:hAnsi="宋体" w:cs="宋体" w:eastAsia="宋体"/>
                <w:w w:val="99"/>
                <w:sz w:val="20"/>
                <w:szCs w:val="20"/>
              </w:rPr>
              <w:t> </w:t>
            </w:r>
            <w:r>
              <w:rPr>
                <w:rFonts w:ascii="宋体" w:hAnsi="宋体" w:cs="宋体" w:eastAsia="宋体"/>
                <w:sz w:val="20"/>
                <w:szCs w:val="20"/>
              </w:rPr>
              <w:t>全绿色清洁装置研究</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22"/>
                <w:szCs w:val="22"/>
              </w:rPr>
            </w:pPr>
          </w:p>
          <w:p>
            <w:pPr>
              <w:pStyle w:val="TableParagraph"/>
              <w:spacing w:line="240" w:lineRule="exact"/>
              <w:ind w:left="26" w:right="144"/>
              <w:jc w:val="left"/>
              <w:rPr>
                <w:rFonts w:ascii="宋体" w:hAnsi="宋体" w:cs="宋体" w:eastAsia="宋体"/>
                <w:sz w:val="20"/>
                <w:szCs w:val="20"/>
              </w:rPr>
            </w:pPr>
            <w:r>
              <w:rPr>
                <w:rFonts w:ascii="宋体" w:hAnsi="宋体" w:cs="宋体" w:eastAsia="宋体"/>
                <w:w w:val="95"/>
                <w:sz w:val="20"/>
                <w:szCs w:val="20"/>
              </w:rPr>
              <w:t>长安大学，陕西省交通建设集团公</w:t>
            </w:r>
            <w:r>
              <w:rPr>
                <w:rFonts w:ascii="宋体" w:hAnsi="宋体" w:cs="宋体" w:eastAsia="宋体"/>
                <w:spacing w:val="38"/>
                <w:w w:val="95"/>
                <w:sz w:val="20"/>
                <w:szCs w:val="20"/>
              </w:rPr>
              <w:t> </w:t>
            </w:r>
            <w:r>
              <w:rPr>
                <w:rFonts w:ascii="宋体" w:hAnsi="宋体" w:cs="宋体" w:eastAsia="宋体"/>
                <w:spacing w:val="38"/>
                <w:w w:val="95"/>
                <w:sz w:val="20"/>
                <w:szCs w:val="20"/>
              </w:rPr>
            </w:r>
            <w:r>
              <w:rPr>
                <w:rFonts w:ascii="宋体" w:hAnsi="宋体" w:cs="宋体" w:eastAsia="宋体"/>
                <w:sz w:val="20"/>
                <w:szCs w:val="20"/>
              </w:rPr>
              <w:t>司神府分公司</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40"/>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）高速公路垃圾物理性状的规律性和垃圾分布的特点</w:t>
            </w:r>
          </w:p>
        </w:tc>
      </w:tr>
      <w:tr>
        <w:trPr>
          <w:trHeight w:val="76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）高速公路垃圾清扫机理分析及试验研究</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）高速公路垃圾清扫装备关键部件研制</w:t>
            </w:r>
          </w:p>
          <w:p>
            <w:pPr>
              <w:pStyle w:val="TableParagraph"/>
              <w:spacing w:line="26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）高速公路垃圾清扫装备设计与制造</w:t>
            </w:r>
          </w:p>
        </w:tc>
      </w:tr>
      <w:tr>
        <w:trPr>
          <w:trHeight w:val="309"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）高速公路垃圾清扫现场试验及示范</w:t>
            </w:r>
          </w:p>
        </w:tc>
      </w:tr>
      <w:tr>
        <w:trPr>
          <w:trHeight w:val="893" w:hRule="exact"/>
        </w:trPr>
        <w:tc>
          <w:tcPr>
            <w:tcW w:w="78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0"/>
              <w:ind w:right="0"/>
              <w:jc w:val="left"/>
              <w:rPr>
                <w:rFonts w:ascii="Times New Roman" w:hAnsi="Times New Roman" w:cs="Times New Roman" w:eastAsia="Times New Roman"/>
                <w:sz w:val="28"/>
                <w:szCs w:val="28"/>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18-18K</w:t>
            </w:r>
          </w:p>
        </w:tc>
        <w:tc>
          <w:tcPr>
            <w:tcW w:w="275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7"/>
              <w:ind w:right="0"/>
              <w:jc w:val="left"/>
              <w:rPr>
                <w:rFonts w:ascii="Times New Roman" w:hAnsi="Times New Roman" w:cs="Times New Roman" w:eastAsia="Times New Roman"/>
                <w:sz w:val="26"/>
                <w:szCs w:val="26"/>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道路紧急救援滑板技术研究</w:t>
            </w:r>
          </w:p>
        </w:tc>
        <w:tc>
          <w:tcPr>
            <w:tcW w:w="317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7"/>
              <w:ind w:right="0"/>
              <w:jc w:val="left"/>
              <w:rPr>
                <w:rFonts w:ascii="Times New Roman" w:hAnsi="Times New Roman" w:cs="Times New Roman" w:eastAsia="Times New Roman"/>
                <w:sz w:val="18"/>
                <w:szCs w:val="18"/>
              </w:rPr>
            </w:pPr>
          </w:p>
          <w:p>
            <w:pPr>
              <w:pStyle w:val="TableParagraph"/>
              <w:spacing w:line="240" w:lineRule="exact"/>
              <w:ind w:left="26" w:right="144"/>
              <w:jc w:val="left"/>
              <w:rPr>
                <w:rFonts w:ascii="宋体" w:hAnsi="宋体" w:cs="宋体" w:eastAsia="宋体"/>
                <w:sz w:val="20"/>
                <w:szCs w:val="20"/>
              </w:rPr>
            </w:pPr>
            <w:r>
              <w:rPr>
                <w:rFonts w:ascii="宋体" w:hAnsi="宋体" w:cs="宋体" w:eastAsia="宋体"/>
                <w:w w:val="95"/>
                <w:sz w:val="20"/>
                <w:szCs w:val="20"/>
              </w:rPr>
              <w:t>陕西省交通建设集团公司（隧道分</w:t>
            </w:r>
            <w:r>
              <w:rPr>
                <w:rFonts w:ascii="宋体" w:hAnsi="宋体" w:cs="宋体" w:eastAsia="宋体"/>
                <w:spacing w:val="38"/>
                <w:w w:val="95"/>
                <w:sz w:val="20"/>
                <w:szCs w:val="20"/>
              </w:rPr>
              <w:t> </w:t>
            </w:r>
            <w:r>
              <w:rPr>
                <w:rFonts w:ascii="宋体" w:hAnsi="宋体" w:cs="宋体" w:eastAsia="宋体"/>
                <w:spacing w:val="38"/>
                <w:w w:val="95"/>
                <w:sz w:val="20"/>
                <w:szCs w:val="20"/>
              </w:rPr>
            </w:r>
            <w:r>
              <w:rPr>
                <w:rFonts w:ascii="宋体" w:hAnsi="宋体" w:cs="宋体" w:eastAsia="宋体"/>
                <w:sz w:val="20"/>
                <w:szCs w:val="20"/>
              </w:rPr>
              <w:t>公司）</w:t>
            </w:r>
            <w:r>
              <w:rPr>
                <w:rFonts w:ascii="Times New Roman" w:hAnsi="Times New Roman" w:cs="Times New Roman" w:eastAsia="Times New Roman"/>
                <w:position w:val="1"/>
                <w:sz w:val="20"/>
                <w:szCs w:val="20"/>
              </w:rPr>
              <w:t>,</w:t>
            </w:r>
            <w:r>
              <w:rPr>
                <w:rFonts w:ascii="宋体" w:hAnsi="宋体" w:cs="宋体" w:eastAsia="宋体"/>
                <w:sz w:val="20"/>
                <w:szCs w:val="20"/>
              </w:rPr>
              <w:t>西安航天发动机有限公司</w:t>
            </w:r>
          </w:p>
        </w:tc>
        <w:tc>
          <w:tcPr>
            <w:tcW w:w="6766" w:type="dxa"/>
            <w:tcBorders>
              <w:top w:val="single" w:sz="8" w:space="0" w:color="000000"/>
              <w:left w:val="single" w:sz="8" w:space="0" w:color="000000"/>
              <w:bottom w:val="single" w:sz="8" w:space="0" w:color="000000"/>
              <w:right w:val="single" w:sz="8" w:space="0" w:color="000000"/>
            </w:tcBorders>
          </w:tcPr>
          <w:p>
            <w:pPr>
              <w:pStyle w:val="TableParagraph"/>
              <w:spacing w:line="262" w:lineRule="exact" w:before="35"/>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）救援滑板应用于驱动轮</w:t>
            </w:r>
          </w:p>
          <w:p>
            <w:pPr>
              <w:pStyle w:val="TableParagraph"/>
              <w:spacing w:line="24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）救援滑板应用于导向轮</w:t>
            </w:r>
          </w:p>
          <w:p>
            <w:pPr>
              <w:pStyle w:val="TableParagraph"/>
              <w:spacing w:line="25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）救援滑板应用于从动轮（非导向轮）</w:t>
            </w:r>
          </w:p>
        </w:tc>
      </w:tr>
      <w:tr>
        <w:trPr>
          <w:trHeight w:val="775" w:hRule="exact"/>
        </w:trPr>
        <w:tc>
          <w:tcPr>
            <w:tcW w:w="13474" w:type="dxa"/>
            <w:gridSpan w:val="4"/>
            <w:tcBorders>
              <w:top w:val="single" w:sz="8" w:space="0" w:color="000000"/>
              <w:left w:val="single" w:sz="8" w:space="0" w:color="000000"/>
              <w:bottom w:val="single" w:sz="8" w:space="0" w:color="000000"/>
              <w:right w:val="single" w:sz="8" w:space="0" w:color="000000"/>
            </w:tcBorders>
          </w:tcPr>
          <w:p>
            <w:pPr>
              <w:pStyle w:val="TableParagraph"/>
              <w:spacing w:line="240" w:lineRule="auto" w:before="10"/>
              <w:ind w:right="0"/>
              <w:jc w:val="left"/>
              <w:rPr>
                <w:rFonts w:ascii="Times New Roman" w:hAnsi="Times New Roman" w:cs="Times New Roman" w:eastAsia="Times New Roman"/>
                <w:sz w:val="20"/>
                <w:szCs w:val="20"/>
              </w:rPr>
            </w:pPr>
          </w:p>
          <w:p>
            <w:pPr>
              <w:pStyle w:val="TableParagraph"/>
              <w:spacing w:line="240" w:lineRule="auto"/>
              <w:ind w:left="4" w:right="0"/>
              <w:jc w:val="center"/>
              <w:rPr>
                <w:rFonts w:ascii="宋体" w:hAnsi="宋体" w:cs="宋体" w:eastAsia="宋体"/>
                <w:sz w:val="21"/>
                <w:szCs w:val="21"/>
              </w:rPr>
            </w:pPr>
            <w:r>
              <w:rPr>
                <w:rFonts w:ascii="宋体" w:hAnsi="宋体" w:cs="宋体" w:eastAsia="宋体"/>
                <w:spacing w:val="-4"/>
                <w:sz w:val="21"/>
                <w:szCs w:val="21"/>
              </w:rPr>
              <w:t>二、推广应用技术</w:t>
            </w:r>
          </w:p>
        </w:tc>
      </w:tr>
      <w:tr>
        <w:trPr>
          <w:trHeight w:val="257"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4"/>
              <w:ind w:left="79" w:right="0"/>
              <w:jc w:val="left"/>
              <w:rPr>
                <w:rFonts w:ascii="Times New Roman" w:hAnsi="Times New Roman" w:cs="Times New Roman" w:eastAsia="Times New Roman"/>
                <w:sz w:val="21"/>
                <w:szCs w:val="21"/>
              </w:rPr>
            </w:pPr>
            <w:r>
              <w:rPr>
                <w:rFonts w:ascii="Times New Roman"/>
                <w:sz w:val="21"/>
              </w:rPr>
              <w:t>18-19T</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23"/>
                <w:szCs w:val="23"/>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大跨径连续刚构桥梁关键技术</w:t>
            </w:r>
            <w:r>
              <w:rPr>
                <w:rFonts w:ascii="宋体" w:hAnsi="宋体" w:cs="宋体" w:eastAsia="宋体"/>
                <w:w w:val="99"/>
                <w:sz w:val="20"/>
                <w:szCs w:val="20"/>
              </w:rPr>
              <w:t> </w:t>
            </w:r>
            <w:r>
              <w:rPr>
                <w:rFonts w:ascii="宋体" w:hAnsi="宋体" w:cs="宋体" w:eastAsia="宋体"/>
                <w:sz w:val="20"/>
                <w:szCs w:val="20"/>
              </w:rPr>
              <w:t>推广应用研究</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0"/>
                <w:szCs w:val="20"/>
              </w:rPr>
            </w:pPr>
          </w:p>
          <w:p>
            <w:pPr>
              <w:pStyle w:val="TableParagraph"/>
              <w:spacing w:line="256" w:lineRule="exact"/>
              <w:ind w:left="26" w:right="47"/>
              <w:jc w:val="left"/>
              <w:rPr>
                <w:rFonts w:ascii="宋体" w:hAnsi="宋体" w:cs="宋体" w:eastAsia="宋体"/>
                <w:sz w:val="20"/>
                <w:szCs w:val="20"/>
              </w:rPr>
            </w:pPr>
            <w:r>
              <w:rPr>
                <w:rFonts w:ascii="宋体" w:hAnsi="宋体" w:cs="宋体" w:eastAsia="宋体"/>
                <w:w w:val="95"/>
                <w:sz w:val="20"/>
                <w:szCs w:val="20"/>
              </w:rPr>
              <w:t>陕西省公路局</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长安大学</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陕西通宇公</w:t>
            </w:r>
            <w:r>
              <w:rPr>
                <w:rFonts w:ascii="宋体" w:hAnsi="宋体" w:cs="宋体" w:eastAsia="宋体"/>
                <w:spacing w:val="39"/>
                <w:w w:val="95"/>
                <w:sz w:val="20"/>
                <w:szCs w:val="20"/>
              </w:rPr>
              <w:t> </w:t>
            </w:r>
            <w:r>
              <w:rPr>
                <w:rFonts w:ascii="宋体" w:hAnsi="宋体" w:cs="宋体" w:eastAsia="宋体"/>
                <w:sz w:val="20"/>
                <w:szCs w:val="20"/>
              </w:rPr>
              <w:t>路研究所有限公司</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20" w:lineRule="exact"/>
              <w:ind w:left="31" w:right="0"/>
              <w:jc w:val="left"/>
              <w:rPr>
                <w:rFonts w:ascii="宋体" w:hAnsi="宋体" w:cs="宋体" w:eastAsia="宋体"/>
                <w:sz w:val="20"/>
                <w:szCs w:val="20"/>
              </w:rPr>
            </w:pPr>
            <w:r>
              <w:rPr>
                <w:rFonts w:ascii="宋体" w:hAnsi="宋体" w:cs="宋体" w:eastAsia="宋体"/>
                <w:sz w:val="20"/>
                <w:szCs w:val="20"/>
              </w:rPr>
              <w:t>推广技术：</w:t>
            </w:r>
          </w:p>
        </w:tc>
      </w:tr>
      <w:tr>
        <w:trPr>
          <w:trHeight w:val="256"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）设计截面尺寸的选取</w:t>
            </w:r>
          </w:p>
        </w:tc>
      </w:tr>
      <w:tr>
        <w:trPr>
          <w:trHeight w:val="256"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）截面最小正应力储备值公式</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）竖向预应力现场检测合格标准</w:t>
            </w:r>
          </w:p>
        </w:tc>
      </w:tr>
      <w:tr>
        <w:trPr>
          <w:trHeight w:val="748"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）成桥预拱度的设置标准</w:t>
            </w:r>
          </w:p>
          <w:p>
            <w:pPr>
              <w:pStyle w:val="TableParagraph"/>
              <w:spacing w:line="254" w:lineRule="exact" w:before="17"/>
              <w:ind w:left="31" w:right="4622"/>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）成桥线形优化方法</w:t>
            </w:r>
            <w:r>
              <w:rPr>
                <w:rFonts w:ascii="宋体" w:hAnsi="宋体" w:cs="宋体" w:eastAsia="宋体"/>
                <w:w w:val="99"/>
                <w:sz w:val="20"/>
                <w:szCs w:val="20"/>
              </w:rPr>
              <w:t> </w:t>
            </w:r>
            <w:r>
              <w:rPr>
                <w:rFonts w:ascii="宋体" w:hAnsi="宋体" w:cs="宋体" w:eastAsia="宋体"/>
                <w:sz w:val="20"/>
                <w:szCs w:val="20"/>
              </w:rPr>
              <w:t>继续深化研究：</w:t>
            </w:r>
          </w:p>
        </w:tc>
      </w:tr>
      <w:tr>
        <w:trPr>
          <w:trHeight w:val="257"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）大跨径连续刚构桥开裂机理及控制对策</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）体内加体外预应力最优体系及参数优化</w:t>
            </w:r>
          </w:p>
        </w:tc>
      </w:tr>
      <w:tr>
        <w:trPr>
          <w:trHeight w:val="248"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）大跨径箱梁剪力滞分析理论及控制措施</w:t>
            </w:r>
          </w:p>
        </w:tc>
      </w:tr>
      <w:tr>
        <w:trPr>
          <w:trHeight w:val="279"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）外挂式检修爬梯设计标准化</w:t>
            </w:r>
          </w:p>
        </w:tc>
      </w:tr>
      <w:tr>
        <w:trPr>
          <w:trHeight w:val="776" w:hRule="exact"/>
        </w:trPr>
        <w:tc>
          <w:tcPr>
            <w:tcW w:w="13474" w:type="dxa"/>
            <w:gridSpan w:val="4"/>
            <w:tcBorders>
              <w:top w:val="single" w:sz="8" w:space="0" w:color="000000"/>
              <w:left w:val="single" w:sz="8" w:space="0" w:color="000000"/>
              <w:bottom w:val="single" w:sz="9" w:space="0" w:color="000000"/>
              <w:right w:val="single" w:sz="8" w:space="0" w:color="000000"/>
            </w:tcBorders>
          </w:tcPr>
          <w:p>
            <w:pPr>
              <w:pStyle w:val="TableParagraph"/>
              <w:spacing w:line="240" w:lineRule="auto" w:before="1"/>
              <w:ind w:right="0"/>
              <w:jc w:val="left"/>
              <w:rPr>
                <w:rFonts w:ascii="Times New Roman" w:hAnsi="Times New Roman" w:cs="Times New Roman" w:eastAsia="Times New Roman"/>
                <w:sz w:val="22"/>
                <w:szCs w:val="22"/>
              </w:rPr>
            </w:pPr>
          </w:p>
          <w:p>
            <w:pPr>
              <w:pStyle w:val="TableParagraph"/>
              <w:spacing w:line="240" w:lineRule="auto"/>
              <w:ind w:left="7" w:right="0"/>
              <w:jc w:val="center"/>
              <w:rPr>
                <w:rFonts w:ascii="宋体" w:hAnsi="宋体" w:cs="宋体" w:eastAsia="宋体"/>
                <w:sz w:val="21"/>
                <w:szCs w:val="21"/>
              </w:rPr>
            </w:pPr>
            <w:r>
              <w:rPr>
                <w:rFonts w:ascii="宋体" w:hAnsi="宋体" w:cs="宋体" w:eastAsia="宋体"/>
                <w:spacing w:val="-5"/>
                <w:sz w:val="21"/>
                <w:szCs w:val="21"/>
              </w:rPr>
              <w:t>三、软科学研究</w:t>
            </w:r>
          </w:p>
        </w:tc>
      </w:tr>
      <w:tr>
        <w:trPr>
          <w:trHeight w:val="332"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22"/>
                <w:szCs w:val="22"/>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18-20R</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28"/>
                <w:szCs w:val="28"/>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新时代陕西交通强省战略及实</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before="9"/>
              <w:ind w:right="0"/>
              <w:jc w:val="left"/>
              <w:rPr>
                <w:rFonts w:ascii="Times New Roman" w:hAnsi="Times New Roman" w:cs="Times New Roman" w:eastAsia="Times New Roman"/>
                <w:sz w:val="24"/>
                <w:szCs w:val="24"/>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西安公路研究院</w:t>
            </w:r>
            <w:r>
              <w:rPr>
                <w:rFonts w:ascii="Times New Roman" w:hAnsi="Times New Roman" w:cs="Times New Roman" w:eastAsia="Times New Roman"/>
                <w:position w:val="1"/>
                <w:sz w:val="20"/>
                <w:szCs w:val="20"/>
              </w:rPr>
              <w:t>,</w:t>
            </w:r>
            <w:r>
              <w:rPr>
                <w:rFonts w:ascii="宋体" w:hAnsi="宋体" w:cs="宋体" w:eastAsia="宋体"/>
                <w:sz w:val="20"/>
                <w:szCs w:val="20"/>
              </w:rPr>
              <w:t>陕西省交通运输发</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30"/>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）交通强省发展新定位</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）交通强省内涵与目标</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26" w:right="0"/>
              <w:jc w:val="left"/>
              <w:rPr>
                <w:rFonts w:ascii="宋体" w:hAnsi="宋体" w:cs="宋体" w:eastAsia="宋体"/>
                <w:sz w:val="20"/>
                <w:szCs w:val="20"/>
              </w:rPr>
            </w:pPr>
            <w:r>
              <w:rPr>
                <w:rFonts w:ascii="宋体" w:hAnsi="宋体" w:cs="宋体" w:eastAsia="宋体"/>
                <w:sz w:val="20"/>
                <w:szCs w:val="20"/>
              </w:rPr>
              <w:t>展研究中心</w:t>
            </w:r>
            <w:r>
              <w:rPr>
                <w:rFonts w:ascii="Times New Roman" w:hAnsi="Times New Roman" w:cs="Times New Roman" w:eastAsia="Times New Roman"/>
                <w:position w:val="1"/>
                <w:sz w:val="20"/>
                <w:szCs w:val="20"/>
              </w:rPr>
              <w:t>,</w:t>
            </w:r>
            <w:r>
              <w:rPr>
                <w:rFonts w:ascii="宋体" w:hAnsi="宋体" w:cs="宋体" w:eastAsia="宋体"/>
                <w:sz w:val="20"/>
                <w:szCs w:val="20"/>
              </w:rPr>
              <w:t>中路交科（北京）交通</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）交通强省主要发展战略</w:t>
            </w:r>
          </w:p>
        </w:tc>
      </w:tr>
      <w:tr>
        <w:trPr>
          <w:trHeight w:val="248"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8" w:lineRule="exact"/>
              <w:ind w:left="33" w:right="0"/>
              <w:jc w:val="left"/>
              <w:rPr>
                <w:rFonts w:ascii="宋体" w:hAnsi="宋体" w:cs="宋体" w:eastAsia="宋体"/>
                <w:sz w:val="20"/>
                <w:szCs w:val="20"/>
              </w:rPr>
            </w:pPr>
            <w:r>
              <w:rPr>
                <w:rFonts w:ascii="宋体" w:hAnsi="宋体" w:cs="宋体" w:eastAsia="宋体"/>
                <w:sz w:val="20"/>
                <w:szCs w:val="20"/>
              </w:rPr>
              <w:t>施纲要研究</w:t>
            </w:r>
          </w:p>
        </w:tc>
        <w:tc>
          <w:tcPr>
            <w:tcW w:w="3175" w:type="dxa"/>
            <w:tcBorders>
              <w:top w:val="nil" w:sz="6" w:space="0" w:color="auto"/>
              <w:left w:val="single" w:sz="8" w:space="0" w:color="000000"/>
              <w:bottom w:val="nil" w:sz="6" w:space="0" w:color="auto"/>
              <w:right w:val="single" w:sz="8" w:space="0" w:color="000000"/>
            </w:tcBorders>
          </w:tcPr>
          <w:p>
            <w:pPr>
              <w:pStyle w:val="TableParagraph"/>
              <w:spacing w:line="216" w:lineRule="exact"/>
              <w:ind w:left="26" w:right="0"/>
              <w:jc w:val="left"/>
              <w:rPr>
                <w:rFonts w:ascii="宋体" w:hAnsi="宋体" w:cs="宋体" w:eastAsia="宋体"/>
                <w:sz w:val="20"/>
                <w:szCs w:val="20"/>
              </w:rPr>
            </w:pPr>
            <w:r>
              <w:rPr>
                <w:rFonts w:ascii="宋体" w:hAnsi="宋体" w:cs="宋体" w:eastAsia="宋体"/>
                <w:sz w:val="20"/>
                <w:szCs w:val="20"/>
              </w:rPr>
              <w:t>咨询有限公司</w:t>
            </w:r>
            <w:r>
              <w:rPr>
                <w:rFonts w:ascii="Times New Roman" w:hAnsi="Times New Roman" w:cs="Times New Roman" w:eastAsia="Times New Roman"/>
                <w:position w:val="1"/>
                <w:sz w:val="20"/>
                <w:szCs w:val="20"/>
              </w:rPr>
              <w:t>,</w:t>
            </w:r>
            <w:r>
              <w:rPr>
                <w:rFonts w:ascii="宋体" w:hAnsi="宋体" w:cs="宋体" w:eastAsia="宋体"/>
                <w:sz w:val="20"/>
                <w:szCs w:val="20"/>
              </w:rPr>
              <w:t>陕西省交通规划设计</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）交通强省的保障体系</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val="restart"/>
            <w:tcBorders>
              <w:top w:val="nil" w:sz="6" w:space="0" w:color="auto"/>
              <w:left w:val="single" w:sz="8" w:space="0" w:color="000000"/>
              <w:right w:val="single" w:sz="8" w:space="0" w:color="000000"/>
            </w:tcBorders>
          </w:tcPr>
          <w:p>
            <w:pPr>
              <w:pStyle w:val="TableParagraph"/>
              <w:spacing w:line="234" w:lineRule="exact"/>
              <w:ind w:left="26" w:right="0"/>
              <w:jc w:val="left"/>
              <w:rPr>
                <w:rFonts w:ascii="宋体" w:hAnsi="宋体" w:cs="宋体" w:eastAsia="宋体"/>
                <w:sz w:val="20"/>
                <w:szCs w:val="20"/>
              </w:rPr>
            </w:pPr>
            <w:r>
              <w:rPr>
                <w:rFonts w:ascii="宋体" w:hAnsi="宋体" w:cs="宋体" w:eastAsia="宋体"/>
                <w:sz w:val="20"/>
                <w:szCs w:val="20"/>
              </w:rPr>
              <w:t>研究院</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）交通强省建设实施纲要</w:t>
            </w:r>
          </w:p>
        </w:tc>
      </w:tr>
      <w:tr>
        <w:trPr>
          <w:trHeight w:val="285"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5" w:lineRule="exact"/>
              <w:ind w:left="31" w:right="0"/>
              <w:jc w:val="left"/>
              <w:rPr>
                <w:rFonts w:ascii="Times New Roman" w:hAnsi="Times New Roman" w:cs="Times New Roman" w:eastAsia="Times New Roman"/>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6</w:t>
            </w:r>
            <w:r>
              <w:rPr>
                <w:rFonts w:ascii="宋体" w:hAnsi="宋体" w:cs="宋体" w:eastAsia="宋体"/>
                <w:sz w:val="20"/>
                <w:szCs w:val="20"/>
              </w:rPr>
              <w:t>）陕西交通</w:t>
            </w:r>
            <w:r>
              <w:rPr>
                <w:rFonts w:ascii="Times New Roman" w:hAnsi="Times New Roman" w:cs="Times New Roman" w:eastAsia="Times New Roman"/>
                <w:position w:val="1"/>
                <w:sz w:val="20"/>
                <w:szCs w:val="20"/>
              </w:rPr>
              <w:t>2035</w:t>
            </w:r>
            <w:r>
              <w:rPr>
                <w:rFonts w:ascii="Times New Roman" w:hAnsi="Times New Roman" w:cs="Times New Roman" w:eastAsia="Times New Roman"/>
                <w:sz w:val="20"/>
                <w:szCs w:val="20"/>
              </w:rPr>
            </w:r>
          </w:p>
        </w:tc>
      </w:tr>
    </w:tbl>
    <w:p>
      <w:pPr>
        <w:spacing w:after="0" w:line="225" w:lineRule="exact"/>
        <w:jc w:val="left"/>
        <w:rPr>
          <w:rFonts w:ascii="Times New Roman" w:hAnsi="Times New Roman" w:cs="Times New Roman" w:eastAsia="Times New Roman"/>
          <w:sz w:val="20"/>
          <w:szCs w:val="20"/>
        </w:rPr>
        <w:sectPr>
          <w:pgSz w:w="15860" w:h="12250" w:orient="landscape"/>
          <w:pgMar w:header="0" w:footer="733" w:top="1140" w:bottom="920" w:left="940" w:right="1180"/>
        </w:sectPr>
      </w:pPr>
    </w:p>
    <w:p>
      <w:pPr>
        <w:spacing w:line="240" w:lineRule="auto" w:before="6"/>
        <w:rPr>
          <w:rFonts w:ascii="Times New Roman" w:hAnsi="Times New Roman" w:cs="Times New Roman" w:eastAsia="Times New Roman"/>
          <w:sz w:val="21"/>
          <w:szCs w:val="21"/>
        </w:rPr>
      </w:pPr>
    </w:p>
    <w:tbl>
      <w:tblPr>
        <w:tblW w:w="0" w:type="auto"/>
        <w:jc w:val="left"/>
        <w:tblInd w:w="115" w:type="dxa"/>
        <w:tblLayout w:type="fixed"/>
        <w:tblCellMar>
          <w:top w:w="0" w:type="dxa"/>
          <w:left w:w="0" w:type="dxa"/>
          <w:bottom w:w="0" w:type="dxa"/>
          <w:right w:w="0" w:type="dxa"/>
        </w:tblCellMar>
        <w:tblLook w:val="01E0"/>
      </w:tblPr>
      <w:tblGrid>
        <w:gridCol w:w="782"/>
        <w:gridCol w:w="2750"/>
        <w:gridCol w:w="3175"/>
        <w:gridCol w:w="6766"/>
      </w:tblGrid>
      <w:tr>
        <w:trPr>
          <w:trHeight w:val="1978" w:hRule="exact"/>
        </w:trPr>
        <w:tc>
          <w:tcPr>
            <w:tcW w:w="78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17"/>
                <w:szCs w:val="17"/>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18-21R</w:t>
            </w:r>
          </w:p>
        </w:tc>
        <w:tc>
          <w:tcPr>
            <w:tcW w:w="275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9"/>
              <w:ind w:right="0"/>
              <w:jc w:val="left"/>
              <w:rPr>
                <w:rFonts w:ascii="Times New Roman" w:hAnsi="Times New Roman" w:cs="Times New Roman" w:eastAsia="Times New Roman"/>
                <w:sz w:val="25"/>
                <w:szCs w:val="25"/>
              </w:rPr>
            </w:pPr>
          </w:p>
          <w:p>
            <w:pPr>
              <w:pStyle w:val="TableParagraph"/>
              <w:spacing w:line="254" w:lineRule="exact"/>
              <w:ind w:left="33" w:right="107"/>
              <w:jc w:val="left"/>
              <w:rPr>
                <w:rFonts w:ascii="宋体" w:hAnsi="宋体" w:cs="宋体" w:eastAsia="宋体"/>
                <w:sz w:val="20"/>
                <w:szCs w:val="20"/>
              </w:rPr>
            </w:pPr>
            <w:r>
              <w:rPr>
                <w:rFonts w:ascii="宋体" w:hAnsi="宋体" w:cs="宋体" w:eastAsia="宋体"/>
                <w:sz w:val="20"/>
                <w:szCs w:val="20"/>
              </w:rPr>
              <w:t>公路建设项目设计施工总承包</w:t>
            </w:r>
            <w:r>
              <w:rPr>
                <w:rFonts w:ascii="宋体" w:hAnsi="宋体" w:cs="宋体" w:eastAsia="宋体"/>
                <w:w w:val="99"/>
                <w:sz w:val="20"/>
                <w:szCs w:val="20"/>
              </w:rPr>
              <w:t> </w:t>
            </w:r>
            <w:r>
              <w:rPr>
                <w:rFonts w:ascii="宋体" w:hAnsi="宋体" w:cs="宋体" w:eastAsia="宋体"/>
                <w:sz w:val="20"/>
                <w:szCs w:val="20"/>
              </w:rPr>
              <w:t>模式管理机制创新研究</w:t>
            </w:r>
          </w:p>
        </w:tc>
        <w:tc>
          <w:tcPr>
            <w:tcW w:w="3175" w:type="dxa"/>
            <w:tcBorders>
              <w:top w:val="single" w:sz="8" w:space="0" w:color="000000"/>
              <w:left w:val="single" w:sz="8" w:space="0" w:color="000000"/>
              <w:bottom w:val="single" w:sz="8" w:space="0" w:color="000000"/>
              <w:right w:val="single" w:sz="8" w:space="0" w:color="000000"/>
            </w:tcBorders>
          </w:tcPr>
          <w:p>
            <w:pPr>
              <w:pStyle w:val="TableParagraph"/>
              <w:spacing w:line="240" w:lineRule="exact" w:before="16"/>
              <w:ind w:left="26" w:right="96"/>
              <w:jc w:val="both"/>
              <w:rPr>
                <w:rFonts w:ascii="宋体" w:hAnsi="宋体" w:cs="宋体" w:eastAsia="宋体"/>
                <w:sz w:val="20"/>
                <w:szCs w:val="20"/>
              </w:rPr>
            </w:pPr>
            <w:r>
              <w:rPr>
                <w:rFonts w:ascii="宋体" w:hAnsi="宋体" w:cs="宋体" w:eastAsia="宋体"/>
                <w:w w:val="95"/>
                <w:sz w:val="20"/>
                <w:szCs w:val="20"/>
              </w:rPr>
              <w:t>陕西省交通运输厅建设管理处</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w:t>
            </w:r>
            <w:r>
              <w:rPr>
                <w:rFonts w:ascii="宋体" w:hAnsi="宋体" w:cs="宋体" w:eastAsia="宋体"/>
                <w:spacing w:val="30"/>
                <w:w w:val="95"/>
                <w:sz w:val="20"/>
                <w:szCs w:val="20"/>
              </w:rPr>
              <w:t> </w:t>
            </w:r>
            <w:r>
              <w:rPr>
                <w:rFonts w:ascii="宋体" w:hAnsi="宋体" w:cs="宋体" w:eastAsia="宋体"/>
                <w:w w:val="95"/>
                <w:sz w:val="20"/>
                <w:szCs w:val="20"/>
              </w:rPr>
              <w:t>路桥集团有限公司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陕西省高速公路</w:t>
            </w:r>
            <w:r>
              <w:rPr>
                <w:rFonts w:ascii="宋体" w:hAnsi="宋体" w:cs="宋体" w:eastAsia="宋体"/>
                <w:sz w:val="20"/>
                <w:szCs w:val="20"/>
              </w:rPr>
            </w:r>
          </w:p>
          <w:p>
            <w:pPr>
              <w:pStyle w:val="TableParagraph"/>
              <w:spacing w:line="228" w:lineRule="auto" w:before="1"/>
              <w:ind w:left="26" w:right="86"/>
              <w:jc w:val="both"/>
              <w:rPr>
                <w:rFonts w:ascii="宋体" w:hAnsi="宋体" w:cs="宋体" w:eastAsia="宋体"/>
                <w:sz w:val="20"/>
                <w:szCs w:val="20"/>
              </w:rPr>
            </w:pPr>
            <w:r>
              <w:rPr>
                <w:rFonts w:ascii="宋体" w:hAnsi="宋体" w:cs="宋体" w:eastAsia="宋体"/>
                <w:sz w:val="20"/>
                <w:szCs w:val="20"/>
              </w:rPr>
              <w:t>建设集团公司太凤高速公路建设管</w:t>
            </w:r>
            <w:r>
              <w:rPr>
                <w:rFonts w:ascii="宋体" w:hAnsi="宋体" w:cs="宋体" w:eastAsia="宋体"/>
                <w:w w:val="99"/>
                <w:sz w:val="20"/>
                <w:szCs w:val="20"/>
              </w:rPr>
              <w:t> </w:t>
            </w:r>
            <w:r>
              <w:rPr>
                <w:rFonts w:ascii="宋体" w:hAnsi="宋体" w:cs="宋体" w:eastAsia="宋体"/>
                <w:sz w:val="20"/>
                <w:szCs w:val="20"/>
              </w:rPr>
              <w:t>理处</w:t>
            </w:r>
            <w:r>
              <w:rPr>
                <w:rFonts w:ascii="Times New Roman" w:hAnsi="Times New Roman" w:cs="Times New Roman" w:eastAsia="Times New Roman"/>
                <w:position w:val="1"/>
                <w:sz w:val="20"/>
                <w:szCs w:val="20"/>
              </w:rPr>
              <w:t>,</w:t>
            </w:r>
            <w:r>
              <w:rPr>
                <w:rFonts w:ascii="宋体" w:hAnsi="宋体" w:cs="宋体" w:eastAsia="宋体"/>
                <w:sz w:val="20"/>
                <w:szCs w:val="20"/>
              </w:rPr>
              <w:t>陕西省交通建设集团公司旬邑</w:t>
            </w:r>
            <w:r>
              <w:rPr>
                <w:rFonts w:ascii="宋体" w:hAnsi="宋体" w:cs="宋体" w:eastAsia="宋体"/>
                <w:w w:val="99"/>
                <w:sz w:val="20"/>
                <w:szCs w:val="20"/>
              </w:rPr>
              <w:t> </w:t>
            </w:r>
            <w:r>
              <w:rPr>
                <w:rFonts w:ascii="宋体" w:hAnsi="宋体" w:cs="宋体" w:eastAsia="宋体"/>
                <w:w w:val="95"/>
                <w:sz w:val="20"/>
                <w:szCs w:val="20"/>
              </w:rPr>
              <w:t>至陕甘界高速公路建设管理处</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w:t>
            </w:r>
            <w:r>
              <w:rPr>
                <w:rFonts w:ascii="宋体" w:hAnsi="宋体" w:cs="宋体" w:eastAsia="宋体"/>
                <w:spacing w:val="30"/>
                <w:w w:val="95"/>
                <w:sz w:val="20"/>
                <w:szCs w:val="20"/>
              </w:rPr>
              <w:t> </w:t>
            </w:r>
            <w:r>
              <w:rPr>
                <w:rFonts w:ascii="宋体" w:hAnsi="宋体" w:cs="宋体" w:eastAsia="宋体"/>
                <w:sz w:val="20"/>
                <w:szCs w:val="20"/>
              </w:rPr>
              <w:t>省交通规划设计研究院</w:t>
            </w:r>
            <w:r>
              <w:rPr>
                <w:rFonts w:ascii="Times New Roman" w:hAnsi="Times New Roman" w:cs="Times New Roman" w:eastAsia="Times New Roman"/>
                <w:position w:val="1"/>
                <w:sz w:val="20"/>
                <w:szCs w:val="20"/>
              </w:rPr>
              <w:t>,</w:t>
            </w:r>
            <w:r>
              <w:rPr>
                <w:rFonts w:ascii="宋体" w:hAnsi="宋体" w:cs="宋体" w:eastAsia="宋体"/>
                <w:sz w:val="20"/>
                <w:szCs w:val="20"/>
              </w:rPr>
              <w:t>陕西华路通</w:t>
            </w:r>
            <w:r>
              <w:rPr>
                <w:rFonts w:ascii="宋体" w:hAnsi="宋体" w:cs="宋体" w:eastAsia="宋体"/>
                <w:w w:val="99"/>
                <w:sz w:val="20"/>
                <w:szCs w:val="20"/>
              </w:rPr>
              <w:t> </w:t>
            </w:r>
            <w:r>
              <w:rPr>
                <w:rFonts w:ascii="宋体" w:hAnsi="宋体" w:cs="宋体" w:eastAsia="宋体"/>
                <w:sz w:val="20"/>
                <w:szCs w:val="20"/>
              </w:rPr>
              <w:t>交通科技发展有限责任公司</w:t>
            </w:r>
            <w:r>
              <w:rPr>
                <w:rFonts w:ascii="Times New Roman" w:hAnsi="Times New Roman" w:cs="Times New Roman" w:eastAsia="Times New Roman"/>
                <w:position w:val="1"/>
                <w:sz w:val="20"/>
                <w:szCs w:val="20"/>
              </w:rPr>
              <w:t>,</w:t>
            </w:r>
            <w:r>
              <w:rPr>
                <w:rFonts w:ascii="宋体" w:hAnsi="宋体" w:cs="宋体" w:eastAsia="宋体"/>
                <w:sz w:val="20"/>
                <w:szCs w:val="20"/>
              </w:rPr>
              <w:t>长安大</w:t>
            </w:r>
            <w:r>
              <w:rPr>
                <w:rFonts w:ascii="宋体" w:hAnsi="宋体" w:cs="宋体" w:eastAsia="宋体"/>
                <w:w w:val="99"/>
                <w:sz w:val="20"/>
                <w:szCs w:val="20"/>
              </w:rPr>
              <w:t> </w:t>
            </w:r>
            <w:r>
              <w:rPr>
                <w:rFonts w:ascii="宋体" w:hAnsi="宋体" w:cs="宋体" w:eastAsia="宋体"/>
                <w:sz w:val="20"/>
                <w:szCs w:val="20"/>
              </w:rPr>
              <w:t>学</w:t>
            </w:r>
          </w:p>
        </w:tc>
        <w:tc>
          <w:tcPr>
            <w:tcW w:w="6766" w:type="dxa"/>
            <w:tcBorders>
              <w:top w:val="single" w:sz="8" w:space="0" w:color="000000"/>
              <w:left w:val="single" w:sz="8" w:space="0" w:color="000000"/>
              <w:bottom w:val="single" w:sz="8" w:space="0" w:color="000000"/>
              <w:right w:val="single" w:sz="8" w:space="0" w:color="000000"/>
            </w:tcBorders>
          </w:tcPr>
          <w:p>
            <w:pPr>
              <w:pStyle w:val="TableParagraph"/>
              <w:spacing w:line="261" w:lineRule="exact" w:before="81"/>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）政策与法规调研</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）类型、组织机构及费用</w:t>
            </w:r>
          </w:p>
          <w:p>
            <w:pPr>
              <w:pStyle w:val="TableParagraph"/>
              <w:spacing w:line="24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）风险和责任</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）设计管理与优化</w:t>
            </w:r>
          </w:p>
          <w:p>
            <w:pPr>
              <w:pStyle w:val="TableParagraph"/>
              <w:spacing w:line="25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）工程管理程序与计量方式</w:t>
            </w:r>
          </w:p>
          <w:p>
            <w:pPr>
              <w:pStyle w:val="TableParagraph"/>
              <w:spacing w:line="25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6</w:t>
            </w:r>
            <w:r>
              <w:rPr>
                <w:rFonts w:ascii="宋体" w:hAnsi="宋体" w:cs="宋体" w:eastAsia="宋体"/>
                <w:sz w:val="20"/>
                <w:szCs w:val="20"/>
              </w:rPr>
              <w:t>）试点工程实施效果评价</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7</w:t>
            </w:r>
            <w:r>
              <w:rPr>
                <w:rFonts w:ascii="宋体" w:hAnsi="宋体" w:cs="宋体" w:eastAsia="宋体"/>
                <w:sz w:val="20"/>
                <w:szCs w:val="20"/>
              </w:rPr>
              <w:t>）公路工程设计施工总承包管理实施细则</w:t>
            </w:r>
          </w:p>
        </w:tc>
      </w:tr>
      <w:tr>
        <w:trPr>
          <w:trHeight w:val="459"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31"/>
              <w:ind w:left="79" w:right="0"/>
              <w:jc w:val="left"/>
              <w:rPr>
                <w:rFonts w:ascii="Times New Roman" w:hAnsi="Times New Roman" w:cs="Times New Roman" w:eastAsia="Times New Roman"/>
                <w:sz w:val="21"/>
                <w:szCs w:val="21"/>
              </w:rPr>
            </w:pPr>
            <w:r>
              <w:rPr>
                <w:rFonts w:ascii="Times New Roman"/>
                <w:sz w:val="21"/>
              </w:rPr>
              <w:t>18-22R</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17"/>
                <w:szCs w:val="17"/>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陕西省高速公路服务区服务能</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17"/>
                <w:szCs w:val="17"/>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陕西省高速公路建设集团公司（服</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157"/>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）服务区车流、客流统计模型及排队拥堵情况定量分析预测模型</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）服务区服务能力评价模型</w:t>
            </w:r>
          </w:p>
        </w:tc>
      </w:tr>
      <w:tr>
        <w:trPr>
          <w:trHeight w:val="254"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41" w:lineRule="exact"/>
              <w:ind w:left="33" w:right="0"/>
              <w:jc w:val="left"/>
              <w:rPr>
                <w:rFonts w:ascii="宋体" w:hAnsi="宋体" w:cs="宋体" w:eastAsia="宋体"/>
                <w:sz w:val="20"/>
                <w:szCs w:val="20"/>
              </w:rPr>
            </w:pPr>
            <w:r>
              <w:rPr>
                <w:rFonts w:ascii="宋体" w:hAnsi="宋体" w:cs="宋体" w:eastAsia="宋体"/>
                <w:sz w:val="20"/>
                <w:szCs w:val="20"/>
              </w:rPr>
              <w:t>力评价方法研究</w:t>
            </w:r>
          </w:p>
        </w:tc>
        <w:tc>
          <w:tcPr>
            <w:tcW w:w="3175" w:type="dxa"/>
            <w:vMerge w:val="restart"/>
            <w:tcBorders>
              <w:top w:val="nil" w:sz="6" w:space="0" w:color="auto"/>
              <w:left w:val="single" w:sz="8" w:space="0" w:color="000000"/>
              <w:right w:val="single" w:sz="8" w:space="0" w:color="000000"/>
            </w:tcBorders>
          </w:tcPr>
          <w:p>
            <w:pPr>
              <w:pStyle w:val="TableParagraph"/>
              <w:spacing w:line="218" w:lineRule="exact"/>
              <w:ind w:left="26" w:right="0"/>
              <w:jc w:val="left"/>
              <w:rPr>
                <w:rFonts w:ascii="宋体" w:hAnsi="宋体" w:cs="宋体" w:eastAsia="宋体"/>
                <w:sz w:val="20"/>
                <w:szCs w:val="20"/>
              </w:rPr>
            </w:pPr>
            <w:r>
              <w:rPr>
                <w:rFonts w:ascii="宋体" w:hAnsi="宋体" w:cs="宋体" w:eastAsia="宋体"/>
                <w:sz w:val="20"/>
                <w:szCs w:val="20"/>
              </w:rPr>
              <w:t>务区管理分公司）</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）编制《陕西省高速公路服务区服务能力评价指导意见》</w:t>
            </w:r>
          </w:p>
        </w:tc>
      </w:tr>
      <w:tr>
        <w:trPr>
          <w:trHeight w:val="409"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）研发服务区服务能力评价系统软件</w:t>
            </w:r>
          </w:p>
        </w:tc>
      </w:tr>
      <w:tr>
        <w:trPr>
          <w:trHeight w:val="417"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7"/>
              <w:ind w:right="0"/>
              <w:jc w:val="left"/>
              <w:rPr>
                <w:rFonts w:ascii="Times New Roman" w:hAnsi="Times New Roman" w:cs="Times New Roman" w:eastAsia="Times New Roman"/>
                <w:sz w:val="27"/>
                <w:szCs w:val="27"/>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18-23R</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1"/>
              <w:ind w:left="33" w:right="0"/>
              <w:jc w:val="left"/>
              <w:rPr>
                <w:rFonts w:ascii="宋体" w:hAnsi="宋体" w:cs="宋体" w:eastAsia="宋体"/>
                <w:sz w:val="20"/>
                <w:szCs w:val="20"/>
              </w:rPr>
            </w:pPr>
            <w:r>
              <w:rPr>
                <w:rFonts w:ascii="宋体" w:hAnsi="宋体" w:cs="宋体" w:eastAsia="宋体"/>
                <w:sz w:val="20"/>
                <w:szCs w:val="20"/>
              </w:rPr>
              <w:t>以眉太高速为例基于</w:t>
            </w:r>
            <w:r>
              <w:rPr>
                <w:rFonts w:ascii="Times New Roman" w:hAnsi="Times New Roman" w:cs="Times New Roman" w:eastAsia="Times New Roman"/>
                <w:position w:val="1"/>
                <w:sz w:val="20"/>
                <w:szCs w:val="20"/>
              </w:rPr>
              <w:t>“</w:t>
            </w:r>
            <w:r>
              <w:rPr>
                <w:rFonts w:ascii="宋体" w:hAnsi="宋体" w:cs="宋体" w:eastAsia="宋体"/>
                <w:sz w:val="20"/>
                <w:szCs w:val="20"/>
              </w:rPr>
              <w:t>交旅融</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1"/>
              <w:ind w:left="26" w:right="0"/>
              <w:jc w:val="left"/>
              <w:rPr>
                <w:rFonts w:ascii="宋体" w:hAnsi="宋体" w:cs="宋体" w:eastAsia="宋体"/>
                <w:sz w:val="20"/>
                <w:szCs w:val="20"/>
              </w:rPr>
            </w:pPr>
            <w:r>
              <w:rPr>
                <w:rFonts w:ascii="宋体" w:hAnsi="宋体" w:cs="宋体" w:eastAsia="宋体"/>
                <w:sz w:val="20"/>
                <w:szCs w:val="20"/>
              </w:rPr>
              <w:t>陕西省交通投资集团有限公司</w:t>
            </w:r>
            <w:r>
              <w:rPr>
                <w:rFonts w:ascii="Times New Roman" w:hAnsi="Times New Roman" w:cs="Times New Roman" w:eastAsia="Times New Roman"/>
                <w:position w:val="1"/>
                <w:sz w:val="20"/>
                <w:szCs w:val="20"/>
              </w:rPr>
              <w:t>,</w:t>
            </w:r>
            <w:r>
              <w:rPr>
                <w:rFonts w:ascii="宋体" w:hAnsi="宋体" w:cs="宋体" w:eastAsia="宋体"/>
                <w:sz w:val="20"/>
                <w:szCs w:val="20"/>
              </w:rPr>
              <w:t>中交</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117"/>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）高速公路服务区一般布局模式的优缺点和受限因素</w:t>
            </w:r>
          </w:p>
        </w:tc>
      </w:tr>
      <w:tr>
        <w:trPr>
          <w:trHeight w:val="256"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）眉太高速桃川服务区</w:t>
            </w:r>
            <w:r>
              <w:rPr>
                <w:rFonts w:ascii="Times New Roman" w:hAnsi="Times New Roman" w:cs="Times New Roman" w:eastAsia="Times New Roman"/>
                <w:position w:val="1"/>
                <w:sz w:val="20"/>
                <w:szCs w:val="20"/>
              </w:rPr>
              <w:t>“</w:t>
            </w:r>
            <w:r>
              <w:rPr>
                <w:rFonts w:ascii="宋体" w:hAnsi="宋体" w:cs="宋体" w:eastAsia="宋体"/>
                <w:sz w:val="20"/>
                <w:szCs w:val="20"/>
              </w:rPr>
              <w:t>服务区</w:t>
            </w:r>
            <w:r>
              <w:rPr>
                <w:rFonts w:ascii="Times New Roman" w:hAnsi="Times New Roman" w:cs="Times New Roman" w:eastAsia="Times New Roman"/>
                <w:position w:val="1"/>
                <w:sz w:val="20"/>
                <w:szCs w:val="20"/>
              </w:rPr>
              <w:t>+</w:t>
            </w:r>
            <w:r>
              <w:rPr>
                <w:rFonts w:ascii="宋体" w:hAnsi="宋体" w:cs="宋体" w:eastAsia="宋体"/>
                <w:sz w:val="20"/>
                <w:szCs w:val="20"/>
              </w:rPr>
              <w:t>景区</w:t>
            </w:r>
            <w:r>
              <w:rPr>
                <w:rFonts w:ascii="Times New Roman" w:hAnsi="Times New Roman" w:cs="Times New Roman" w:eastAsia="Times New Roman"/>
                <w:position w:val="1"/>
                <w:sz w:val="20"/>
                <w:szCs w:val="20"/>
              </w:rPr>
              <w:t>”</w:t>
            </w:r>
            <w:r>
              <w:rPr>
                <w:rFonts w:ascii="宋体" w:hAnsi="宋体" w:cs="宋体" w:eastAsia="宋体"/>
                <w:sz w:val="20"/>
                <w:szCs w:val="20"/>
              </w:rPr>
              <w:t>的新型布局模式</w:t>
            </w:r>
          </w:p>
        </w:tc>
      </w:tr>
      <w:tr>
        <w:trPr>
          <w:trHeight w:val="260"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30" w:lineRule="exact"/>
              <w:ind w:left="33" w:right="0"/>
              <w:jc w:val="left"/>
              <w:rPr>
                <w:rFonts w:ascii="宋体" w:hAnsi="宋体" w:cs="宋体" w:eastAsia="宋体"/>
                <w:sz w:val="20"/>
                <w:szCs w:val="20"/>
              </w:rPr>
            </w:pPr>
            <w:r>
              <w:rPr>
                <w:rFonts w:ascii="宋体" w:hAnsi="宋体" w:cs="宋体" w:eastAsia="宋体"/>
                <w:sz w:val="20"/>
                <w:szCs w:val="20"/>
              </w:rPr>
              <w:t>合</w:t>
            </w:r>
            <w:r>
              <w:rPr>
                <w:rFonts w:ascii="Times New Roman" w:hAnsi="Times New Roman" w:cs="Times New Roman" w:eastAsia="Times New Roman"/>
                <w:position w:val="1"/>
                <w:sz w:val="20"/>
                <w:szCs w:val="20"/>
              </w:rPr>
              <w:t>”</w:t>
            </w:r>
            <w:r>
              <w:rPr>
                <w:rFonts w:ascii="宋体" w:hAnsi="宋体" w:cs="宋体" w:eastAsia="宋体"/>
                <w:sz w:val="20"/>
                <w:szCs w:val="20"/>
              </w:rPr>
              <w:t>理念下的新型服务区研究</w:t>
            </w:r>
          </w:p>
        </w:tc>
        <w:tc>
          <w:tcPr>
            <w:tcW w:w="3175" w:type="dxa"/>
            <w:vMerge w:val="restart"/>
            <w:tcBorders>
              <w:top w:val="nil" w:sz="6" w:space="0" w:color="auto"/>
              <w:left w:val="single" w:sz="8" w:space="0" w:color="000000"/>
              <w:right w:val="single" w:sz="8" w:space="0" w:color="000000"/>
            </w:tcBorders>
          </w:tcPr>
          <w:p>
            <w:pPr>
              <w:pStyle w:val="TableParagraph"/>
              <w:spacing w:line="239" w:lineRule="exact"/>
              <w:ind w:left="26" w:right="0"/>
              <w:jc w:val="left"/>
              <w:rPr>
                <w:rFonts w:ascii="宋体" w:hAnsi="宋体" w:cs="宋体" w:eastAsia="宋体"/>
                <w:sz w:val="20"/>
                <w:szCs w:val="20"/>
              </w:rPr>
            </w:pPr>
            <w:r>
              <w:rPr>
                <w:rFonts w:ascii="宋体" w:hAnsi="宋体" w:cs="宋体" w:eastAsia="宋体"/>
                <w:sz w:val="20"/>
                <w:szCs w:val="20"/>
              </w:rPr>
              <w:t>第一公路勘察设计研究院有限公司</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）高速公路服务区和景区封闭系统开放与融合研究</w:t>
            </w:r>
          </w:p>
        </w:tc>
      </w:tr>
      <w:tr>
        <w:trPr>
          <w:trHeight w:val="386"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）眉太高速</w:t>
            </w:r>
            <w:r>
              <w:rPr>
                <w:rFonts w:ascii="Times New Roman" w:hAnsi="Times New Roman" w:cs="Times New Roman" w:eastAsia="Times New Roman"/>
                <w:position w:val="1"/>
                <w:sz w:val="20"/>
                <w:szCs w:val="20"/>
              </w:rPr>
              <w:t>“</w:t>
            </w:r>
            <w:r>
              <w:rPr>
                <w:rFonts w:ascii="宋体" w:hAnsi="宋体" w:cs="宋体" w:eastAsia="宋体"/>
                <w:sz w:val="20"/>
                <w:szCs w:val="20"/>
              </w:rPr>
              <w:t>服务区</w:t>
            </w:r>
            <w:r>
              <w:rPr>
                <w:rFonts w:ascii="Times New Roman" w:hAnsi="Times New Roman" w:cs="Times New Roman" w:eastAsia="Times New Roman"/>
                <w:position w:val="1"/>
                <w:sz w:val="20"/>
                <w:szCs w:val="20"/>
              </w:rPr>
              <w:t>+</w:t>
            </w:r>
            <w:r>
              <w:rPr>
                <w:rFonts w:ascii="宋体" w:hAnsi="宋体" w:cs="宋体" w:eastAsia="宋体"/>
                <w:sz w:val="20"/>
                <w:szCs w:val="20"/>
              </w:rPr>
              <w:t>景区</w:t>
            </w:r>
            <w:r>
              <w:rPr>
                <w:rFonts w:ascii="Times New Roman" w:hAnsi="Times New Roman" w:cs="Times New Roman" w:eastAsia="Times New Roman"/>
                <w:position w:val="1"/>
                <w:sz w:val="20"/>
                <w:szCs w:val="20"/>
              </w:rPr>
              <w:t>”</w:t>
            </w:r>
            <w:r>
              <w:rPr>
                <w:rFonts w:ascii="宋体" w:hAnsi="宋体" w:cs="宋体" w:eastAsia="宋体"/>
                <w:sz w:val="20"/>
                <w:szCs w:val="20"/>
              </w:rPr>
              <w:t>开放系统一体化连接方案</w:t>
            </w:r>
          </w:p>
        </w:tc>
      </w:tr>
      <w:tr>
        <w:trPr>
          <w:trHeight w:val="1163" w:hRule="exact"/>
        </w:trPr>
        <w:tc>
          <w:tcPr>
            <w:tcW w:w="782" w:type="dxa"/>
            <w:tcBorders>
              <w:top w:val="single" w:sz="8" w:space="0" w:color="000000"/>
              <w:left w:val="single" w:sz="8" w:space="0" w:color="000000"/>
              <w:bottom w:val="single" w:sz="9"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21"/>
                <w:szCs w:val="21"/>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18-24R</w:t>
            </w:r>
          </w:p>
        </w:tc>
        <w:tc>
          <w:tcPr>
            <w:tcW w:w="2750" w:type="dxa"/>
            <w:tcBorders>
              <w:top w:val="single" w:sz="8" w:space="0" w:color="000000"/>
              <w:left w:val="single" w:sz="8" w:space="0" w:color="000000"/>
              <w:bottom w:val="single" w:sz="9" w:space="0" w:color="000000"/>
              <w:right w:val="single" w:sz="8" w:space="0" w:color="000000"/>
            </w:tcBorders>
          </w:tcPr>
          <w:p>
            <w:pPr>
              <w:pStyle w:val="TableParagraph"/>
              <w:spacing w:line="240" w:lineRule="auto" w:before="11"/>
              <w:ind w:right="0"/>
              <w:jc w:val="left"/>
              <w:rPr>
                <w:rFonts w:ascii="Times New Roman" w:hAnsi="Times New Roman" w:cs="Times New Roman" w:eastAsia="Times New Roman"/>
                <w:sz w:val="29"/>
                <w:szCs w:val="29"/>
              </w:rPr>
            </w:pPr>
          </w:p>
          <w:p>
            <w:pPr>
              <w:pStyle w:val="TableParagraph"/>
              <w:spacing w:line="254" w:lineRule="exact"/>
              <w:ind w:left="33" w:right="107"/>
              <w:jc w:val="left"/>
              <w:rPr>
                <w:rFonts w:ascii="宋体" w:hAnsi="宋体" w:cs="宋体" w:eastAsia="宋体"/>
                <w:sz w:val="20"/>
                <w:szCs w:val="20"/>
              </w:rPr>
            </w:pPr>
            <w:r>
              <w:rPr>
                <w:rFonts w:ascii="宋体" w:hAnsi="宋体" w:cs="宋体" w:eastAsia="宋体"/>
                <w:sz w:val="20"/>
                <w:szCs w:val="20"/>
              </w:rPr>
              <w:t>汽车维修行业治污降霾排放控</w:t>
            </w:r>
            <w:r>
              <w:rPr>
                <w:rFonts w:ascii="宋体" w:hAnsi="宋体" w:cs="宋体" w:eastAsia="宋体"/>
                <w:w w:val="99"/>
                <w:sz w:val="20"/>
                <w:szCs w:val="20"/>
              </w:rPr>
              <w:t> </w:t>
            </w:r>
            <w:r>
              <w:rPr>
                <w:rFonts w:ascii="宋体" w:hAnsi="宋体" w:cs="宋体" w:eastAsia="宋体"/>
                <w:sz w:val="20"/>
                <w:szCs w:val="20"/>
              </w:rPr>
              <w:t>制与治理研究</w:t>
            </w:r>
          </w:p>
        </w:tc>
        <w:tc>
          <w:tcPr>
            <w:tcW w:w="3175" w:type="dxa"/>
            <w:tcBorders>
              <w:top w:val="single" w:sz="8" w:space="0" w:color="000000"/>
              <w:left w:val="single" w:sz="8" w:space="0" w:color="000000"/>
              <w:bottom w:val="single" w:sz="9" w:space="0" w:color="000000"/>
              <w:right w:val="single" w:sz="8" w:space="0" w:color="000000"/>
            </w:tcBorders>
          </w:tcPr>
          <w:p>
            <w:pPr>
              <w:pStyle w:val="TableParagraph"/>
              <w:spacing w:line="232" w:lineRule="auto" w:before="49"/>
              <w:ind w:left="26" w:right="96"/>
              <w:jc w:val="left"/>
              <w:rPr>
                <w:rFonts w:ascii="宋体" w:hAnsi="宋体" w:cs="宋体" w:eastAsia="宋体"/>
                <w:sz w:val="20"/>
                <w:szCs w:val="20"/>
              </w:rPr>
            </w:pPr>
            <w:r>
              <w:rPr>
                <w:rFonts w:ascii="宋体" w:hAnsi="宋体" w:cs="宋体" w:eastAsia="宋体"/>
                <w:w w:val="95"/>
                <w:sz w:val="20"/>
                <w:szCs w:val="20"/>
              </w:rPr>
              <w:t>渭南市交通运输局</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渭南市环境保护</w:t>
            </w:r>
            <w:r>
              <w:rPr>
                <w:rFonts w:ascii="宋体" w:hAnsi="宋体" w:cs="宋体" w:eastAsia="宋体"/>
                <w:spacing w:val="37"/>
                <w:w w:val="95"/>
                <w:sz w:val="20"/>
                <w:szCs w:val="20"/>
              </w:rPr>
              <w:t> </w:t>
            </w:r>
            <w:r>
              <w:rPr>
                <w:rFonts w:ascii="宋体" w:hAnsi="宋体" w:cs="宋体" w:eastAsia="宋体"/>
                <w:sz w:val="20"/>
                <w:szCs w:val="20"/>
              </w:rPr>
              <w:t>局</w:t>
            </w:r>
            <w:r>
              <w:rPr>
                <w:rFonts w:ascii="Times New Roman" w:hAnsi="Times New Roman" w:cs="Times New Roman" w:eastAsia="Times New Roman"/>
                <w:position w:val="1"/>
                <w:sz w:val="20"/>
                <w:szCs w:val="20"/>
              </w:rPr>
              <w:t>,</w:t>
            </w:r>
            <w:r>
              <w:rPr>
                <w:rFonts w:ascii="宋体" w:hAnsi="宋体" w:cs="宋体" w:eastAsia="宋体"/>
                <w:sz w:val="20"/>
                <w:szCs w:val="20"/>
              </w:rPr>
              <w:t>北京大学</w:t>
            </w:r>
            <w:r>
              <w:rPr>
                <w:rFonts w:ascii="Times New Roman" w:hAnsi="Times New Roman" w:cs="Times New Roman" w:eastAsia="Times New Roman"/>
                <w:position w:val="1"/>
                <w:sz w:val="20"/>
                <w:szCs w:val="20"/>
              </w:rPr>
              <w:t>,</w:t>
            </w:r>
            <w:r>
              <w:rPr>
                <w:rFonts w:ascii="宋体" w:hAnsi="宋体" w:cs="宋体" w:eastAsia="宋体"/>
                <w:sz w:val="20"/>
                <w:szCs w:val="20"/>
              </w:rPr>
              <w:t>西安科技大学</w:t>
            </w:r>
            <w:r>
              <w:rPr>
                <w:rFonts w:ascii="Times New Roman" w:hAnsi="Times New Roman" w:cs="Times New Roman" w:eastAsia="Times New Roman"/>
                <w:position w:val="1"/>
                <w:sz w:val="20"/>
                <w:szCs w:val="20"/>
              </w:rPr>
              <w:t>,</w:t>
            </w:r>
            <w:r>
              <w:rPr>
                <w:rFonts w:ascii="宋体" w:hAnsi="宋体" w:cs="宋体" w:eastAsia="宋体"/>
                <w:sz w:val="20"/>
                <w:szCs w:val="20"/>
              </w:rPr>
              <w:t>陕西淼</w:t>
            </w:r>
            <w:r>
              <w:rPr>
                <w:rFonts w:ascii="宋体" w:hAnsi="宋体" w:cs="宋体" w:eastAsia="宋体"/>
                <w:w w:val="99"/>
                <w:sz w:val="20"/>
                <w:szCs w:val="20"/>
              </w:rPr>
              <w:t> </w:t>
            </w:r>
            <w:r>
              <w:rPr>
                <w:rFonts w:ascii="宋体" w:hAnsi="宋体" w:cs="宋体" w:eastAsia="宋体"/>
                <w:w w:val="95"/>
                <w:sz w:val="20"/>
                <w:szCs w:val="20"/>
              </w:rPr>
              <w:t>沐环保工程有限公司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陕西申华投资</w:t>
            </w:r>
            <w:r>
              <w:rPr>
                <w:rFonts w:ascii="宋体" w:hAnsi="宋体" w:cs="宋体" w:eastAsia="宋体"/>
                <w:spacing w:val="32"/>
                <w:w w:val="95"/>
                <w:sz w:val="20"/>
                <w:szCs w:val="20"/>
              </w:rPr>
              <w:t> </w:t>
            </w:r>
            <w:r>
              <w:rPr>
                <w:rFonts w:ascii="宋体" w:hAnsi="宋体" w:cs="宋体" w:eastAsia="宋体"/>
                <w:sz w:val="20"/>
                <w:szCs w:val="20"/>
              </w:rPr>
              <w:t>管理有限公司</w:t>
            </w:r>
          </w:p>
        </w:tc>
        <w:tc>
          <w:tcPr>
            <w:tcW w:w="6766" w:type="dxa"/>
            <w:tcBorders>
              <w:top w:val="single" w:sz="8" w:space="0" w:color="000000"/>
              <w:left w:val="single" w:sz="8" w:space="0" w:color="000000"/>
              <w:bottom w:val="single" w:sz="9" w:space="0" w:color="000000"/>
              <w:right w:val="single" w:sz="8" w:space="0" w:color="000000"/>
            </w:tcBorders>
          </w:tcPr>
          <w:p>
            <w:pPr>
              <w:pStyle w:val="TableParagraph"/>
              <w:spacing w:line="262" w:lineRule="exact" w:before="162"/>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）汽车维修行业治污减霾的环保设施设备要求</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）汽车维修行业污染废弃物堆放管理办法</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）创建汽车维修企业环保标准示范店</w:t>
            </w:r>
          </w:p>
        </w:tc>
      </w:tr>
      <w:tr>
        <w:trPr>
          <w:trHeight w:val="336"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26"/>
              <w:ind w:left="79" w:right="0"/>
              <w:jc w:val="left"/>
              <w:rPr>
                <w:rFonts w:ascii="Times New Roman" w:hAnsi="Times New Roman" w:cs="Times New Roman" w:eastAsia="Times New Roman"/>
                <w:sz w:val="21"/>
                <w:szCs w:val="21"/>
              </w:rPr>
            </w:pPr>
            <w:r>
              <w:rPr>
                <w:rFonts w:ascii="Times New Roman"/>
                <w:sz w:val="21"/>
              </w:rPr>
              <w:t>18-25R</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9"/>
              <w:ind w:right="0"/>
              <w:jc w:val="left"/>
              <w:rPr>
                <w:rFonts w:ascii="Times New Roman" w:hAnsi="Times New Roman" w:cs="Times New Roman" w:eastAsia="Times New Roman"/>
                <w:sz w:val="21"/>
                <w:szCs w:val="21"/>
              </w:rPr>
            </w:pPr>
          </w:p>
          <w:p>
            <w:pPr>
              <w:pStyle w:val="TableParagraph"/>
              <w:spacing w:line="240" w:lineRule="exact"/>
              <w:ind w:left="33" w:right="108"/>
              <w:jc w:val="left"/>
              <w:rPr>
                <w:rFonts w:ascii="宋体" w:hAnsi="宋体" w:cs="宋体" w:eastAsia="宋体"/>
                <w:sz w:val="20"/>
                <w:szCs w:val="20"/>
              </w:rPr>
            </w:pPr>
            <w:r>
              <w:rPr>
                <w:rFonts w:ascii="宋体" w:hAnsi="宋体" w:cs="宋体" w:eastAsia="宋体"/>
                <w:sz w:val="20"/>
                <w:szCs w:val="20"/>
              </w:rPr>
              <w:t>西安地铁客流实时监测、预警</w:t>
            </w:r>
            <w:r>
              <w:rPr>
                <w:rFonts w:ascii="宋体" w:hAnsi="宋体" w:cs="宋体" w:eastAsia="宋体"/>
                <w:w w:val="99"/>
                <w:sz w:val="20"/>
                <w:szCs w:val="20"/>
              </w:rPr>
              <w:t> </w:t>
            </w:r>
            <w:r>
              <w:rPr>
                <w:rFonts w:ascii="宋体" w:hAnsi="宋体" w:cs="宋体" w:eastAsia="宋体"/>
                <w:sz w:val="20"/>
                <w:szCs w:val="20"/>
              </w:rPr>
              <w:t>与车站能力匹配研究</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79"/>
              <w:ind w:left="26" w:right="103"/>
              <w:jc w:val="left"/>
              <w:rPr>
                <w:rFonts w:ascii="宋体" w:hAnsi="宋体" w:cs="宋体" w:eastAsia="宋体"/>
                <w:sz w:val="20"/>
                <w:szCs w:val="20"/>
              </w:rPr>
            </w:pPr>
            <w:r>
              <w:rPr>
                <w:rFonts w:ascii="宋体" w:hAnsi="宋体" w:cs="宋体" w:eastAsia="宋体"/>
                <w:w w:val="95"/>
                <w:sz w:val="20"/>
                <w:szCs w:val="20"/>
              </w:rPr>
              <w:t>西安市地下铁道有限责任公司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w:t>
            </w:r>
            <w:r>
              <w:rPr>
                <w:rFonts w:ascii="宋体" w:hAnsi="宋体" w:cs="宋体" w:eastAsia="宋体"/>
                <w:spacing w:val="30"/>
                <w:w w:val="95"/>
                <w:sz w:val="20"/>
                <w:szCs w:val="20"/>
              </w:rPr>
              <w:t> </w:t>
            </w:r>
            <w:r>
              <w:rPr>
                <w:rFonts w:ascii="宋体" w:hAnsi="宋体" w:cs="宋体" w:eastAsia="宋体"/>
                <w:sz w:val="20"/>
                <w:szCs w:val="20"/>
              </w:rPr>
              <w:t>地下城网络科技有限公司</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35"/>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）线网、重点车站历史客流分析</w:t>
            </w:r>
          </w:p>
        </w:tc>
      </w:tr>
      <w:tr>
        <w:trPr>
          <w:trHeight w:val="750"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）重点车站特殊区域容纳量</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）楼扶梯、通道、设备设施通过能力</w:t>
            </w:r>
          </w:p>
          <w:p>
            <w:pPr>
              <w:pStyle w:val="TableParagraph"/>
              <w:spacing w:line="25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）行车及运能与客流匹配情况</w:t>
            </w:r>
          </w:p>
        </w:tc>
      </w:tr>
      <w:tr>
        <w:trPr>
          <w:trHeight w:val="310"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）车站重点区域预警阀值</w:t>
            </w:r>
          </w:p>
        </w:tc>
      </w:tr>
      <w:tr>
        <w:trPr>
          <w:trHeight w:val="410"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18-26R</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5"/>
              <w:ind w:right="0"/>
              <w:jc w:val="left"/>
              <w:rPr>
                <w:rFonts w:ascii="Times New Roman" w:hAnsi="Times New Roman" w:cs="Times New Roman" w:eastAsia="Times New Roman"/>
                <w:sz w:val="28"/>
                <w:szCs w:val="28"/>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智慧交通背景下陕西省汽车站</w:t>
            </w:r>
            <w:r>
              <w:rPr>
                <w:rFonts w:ascii="宋体" w:hAnsi="宋体" w:cs="宋体" w:eastAsia="宋体"/>
                <w:w w:val="99"/>
                <w:sz w:val="20"/>
                <w:szCs w:val="20"/>
              </w:rPr>
              <w:t> </w:t>
            </w:r>
            <w:r>
              <w:rPr>
                <w:rFonts w:ascii="宋体" w:hAnsi="宋体" w:cs="宋体" w:eastAsia="宋体"/>
                <w:sz w:val="20"/>
                <w:szCs w:val="20"/>
              </w:rPr>
              <w:t>智能化发展研究</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61"/>
              <w:ind w:left="26" w:right="0"/>
              <w:jc w:val="left"/>
              <w:rPr>
                <w:rFonts w:ascii="宋体" w:hAnsi="宋体" w:cs="宋体" w:eastAsia="宋体"/>
                <w:sz w:val="20"/>
                <w:szCs w:val="20"/>
              </w:rPr>
            </w:pPr>
            <w:r>
              <w:rPr>
                <w:rFonts w:ascii="宋体" w:hAnsi="宋体" w:cs="宋体" w:eastAsia="宋体"/>
                <w:sz w:val="20"/>
                <w:szCs w:val="20"/>
              </w:rPr>
              <w:t>陕西省道路运输管理局</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109"/>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）智慧交通背景下陕西省汽车站智能化发展评价</w:t>
            </w:r>
          </w:p>
        </w:tc>
      </w:tr>
      <w:tr>
        <w:trPr>
          <w:trHeight w:val="750"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）智慧交通背景下陕西省汽车站智能化发展目标和重点任务</w:t>
            </w:r>
          </w:p>
          <w:p>
            <w:pPr>
              <w:pStyle w:val="TableParagraph"/>
              <w:spacing w:line="24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）智慧交通背景下陕西省汽车站智能化保障措施及长效机制</w:t>
            </w:r>
          </w:p>
          <w:p>
            <w:pPr>
              <w:pStyle w:val="TableParagraph"/>
              <w:spacing w:line="25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）陕西省智能汽车站设施建设和设备配置要求</w:t>
            </w:r>
          </w:p>
        </w:tc>
      </w:tr>
      <w:tr>
        <w:trPr>
          <w:trHeight w:val="391"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）陕西省汽车站智能化发展指导意见编制</w:t>
            </w:r>
          </w:p>
        </w:tc>
      </w:tr>
    </w:tbl>
    <w:p>
      <w:pPr>
        <w:spacing w:after="0" w:line="231" w:lineRule="exact"/>
        <w:jc w:val="left"/>
        <w:rPr>
          <w:rFonts w:ascii="宋体" w:hAnsi="宋体" w:cs="宋体" w:eastAsia="宋体"/>
          <w:sz w:val="20"/>
          <w:szCs w:val="20"/>
        </w:rPr>
        <w:sectPr>
          <w:pgSz w:w="15860" w:h="12250" w:orient="landscape"/>
          <w:pgMar w:header="0" w:footer="733" w:top="1140" w:bottom="920" w:left="940" w:right="1180"/>
        </w:sectPr>
      </w:pPr>
    </w:p>
    <w:p>
      <w:pPr>
        <w:spacing w:line="240" w:lineRule="auto" w:before="6"/>
        <w:rPr>
          <w:rFonts w:ascii="Times New Roman" w:hAnsi="Times New Roman" w:cs="Times New Roman" w:eastAsia="Times New Roman"/>
          <w:sz w:val="21"/>
          <w:szCs w:val="21"/>
        </w:rPr>
      </w:pPr>
    </w:p>
    <w:tbl>
      <w:tblPr>
        <w:tblW w:w="0" w:type="auto"/>
        <w:jc w:val="left"/>
        <w:tblInd w:w="115" w:type="dxa"/>
        <w:tblLayout w:type="fixed"/>
        <w:tblCellMar>
          <w:top w:w="0" w:type="dxa"/>
          <w:left w:w="0" w:type="dxa"/>
          <w:bottom w:w="0" w:type="dxa"/>
          <w:right w:w="0" w:type="dxa"/>
        </w:tblCellMar>
        <w:tblLook w:val="01E0"/>
      </w:tblPr>
      <w:tblGrid>
        <w:gridCol w:w="782"/>
        <w:gridCol w:w="2750"/>
        <w:gridCol w:w="3175"/>
        <w:gridCol w:w="6766"/>
      </w:tblGrid>
      <w:tr>
        <w:trPr>
          <w:trHeight w:val="284"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17"/>
                <w:szCs w:val="17"/>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18-27R</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9"/>
              <w:ind w:right="0"/>
              <w:jc w:val="left"/>
              <w:rPr>
                <w:rFonts w:ascii="Times New Roman" w:hAnsi="Times New Roman" w:cs="Times New Roman" w:eastAsia="Times New Roman"/>
                <w:sz w:val="24"/>
                <w:szCs w:val="24"/>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乡村振兴战略下新能源城乡公</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22"/>
                <w:szCs w:val="22"/>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渭南市公共交通总公司</w:t>
            </w:r>
            <w:r>
              <w:rPr>
                <w:rFonts w:ascii="Times New Roman" w:hAnsi="Times New Roman" w:cs="Times New Roman" w:eastAsia="Times New Roman"/>
                <w:position w:val="1"/>
                <w:sz w:val="20"/>
                <w:szCs w:val="20"/>
              </w:rPr>
              <w:t>,</w:t>
            </w:r>
            <w:r>
              <w:rPr>
                <w:rFonts w:ascii="宋体" w:hAnsi="宋体" w:cs="宋体" w:eastAsia="宋体"/>
                <w:sz w:val="20"/>
                <w:szCs w:val="20"/>
              </w:rPr>
              <w:t>渭南市道路</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59"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）乡村振兴战略下城乡融合发展特征</w:t>
            </w:r>
          </w:p>
        </w:tc>
      </w:tr>
      <w:tr>
        <w:trPr>
          <w:trHeight w:val="247"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）乡村振兴战略下城乡客流特征</w:t>
            </w:r>
          </w:p>
        </w:tc>
      </w:tr>
      <w:tr>
        <w:trPr>
          <w:trHeight w:val="268"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）新能源城乡公共交通线网路布局</w:t>
            </w:r>
          </w:p>
        </w:tc>
      </w:tr>
      <w:tr>
        <w:trPr>
          <w:trHeight w:val="247"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7" w:lineRule="exact"/>
              <w:ind w:left="33" w:right="0"/>
              <w:jc w:val="left"/>
              <w:rPr>
                <w:rFonts w:ascii="宋体" w:hAnsi="宋体" w:cs="宋体" w:eastAsia="宋体"/>
                <w:sz w:val="20"/>
                <w:szCs w:val="20"/>
              </w:rPr>
            </w:pPr>
            <w:r>
              <w:rPr>
                <w:rFonts w:ascii="宋体" w:hAnsi="宋体" w:cs="宋体" w:eastAsia="宋体"/>
                <w:sz w:val="20"/>
                <w:szCs w:val="20"/>
              </w:rPr>
              <w:t>共交通创新融合应用研究</w:t>
            </w:r>
          </w:p>
        </w:tc>
        <w:tc>
          <w:tcPr>
            <w:tcW w:w="3175" w:type="dxa"/>
            <w:vMerge w:val="restart"/>
            <w:tcBorders>
              <w:top w:val="nil" w:sz="6" w:space="0" w:color="auto"/>
              <w:left w:val="single" w:sz="8" w:space="0" w:color="000000"/>
              <w:right w:val="single" w:sz="8" w:space="0" w:color="000000"/>
            </w:tcBorders>
          </w:tcPr>
          <w:p>
            <w:pPr>
              <w:pStyle w:val="TableParagraph"/>
              <w:spacing w:line="218" w:lineRule="exact"/>
              <w:ind w:left="26" w:right="0"/>
              <w:jc w:val="left"/>
              <w:rPr>
                <w:rFonts w:ascii="宋体" w:hAnsi="宋体" w:cs="宋体" w:eastAsia="宋体"/>
                <w:sz w:val="20"/>
                <w:szCs w:val="20"/>
              </w:rPr>
            </w:pPr>
            <w:r>
              <w:rPr>
                <w:rFonts w:ascii="宋体" w:hAnsi="宋体" w:cs="宋体" w:eastAsia="宋体"/>
                <w:sz w:val="20"/>
                <w:szCs w:val="20"/>
              </w:rPr>
              <w:t>运输管理处</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）新能源城乡公共交通枢纽场站及充电服务设施布局</w:t>
            </w:r>
          </w:p>
        </w:tc>
      </w:tr>
      <w:tr>
        <w:trPr>
          <w:trHeight w:val="250"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）新能源城乡公共交通创新运营模式</w:t>
            </w:r>
          </w:p>
        </w:tc>
      </w:tr>
      <w:tr>
        <w:trPr>
          <w:trHeight w:val="253"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6</w:t>
            </w:r>
            <w:r>
              <w:rPr>
                <w:rFonts w:ascii="宋体" w:hAnsi="宋体" w:cs="宋体" w:eastAsia="宋体"/>
                <w:sz w:val="20"/>
                <w:szCs w:val="20"/>
              </w:rPr>
              <w:t>）新能源城乡公共交通创新管理</w:t>
            </w:r>
          </w:p>
        </w:tc>
      </w:tr>
      <w:tr>
        <w:trPr>
          <w:trHeight w:val="776" w:hRule="exact"/>
        </w:trPr>
        <w:tc>
          <w:tcPr>
            <w:tcW w:w="13474" w:type="dxa"/>
            <w:gridSpan w:val="4"/>
            <w:tcBorders>
              <w:top w:val="single" w:sz="8" w:space="0" w:color="000000"/>
              <w:left w:val="single" w:sz="8" w:space="0" w:color="000000"/>
              <w:bottom w:val="single" w:sz="9" w:space="0" w:color="000000"/>
              <w:right w:val="single" w:sz="8" w:space="0" w:color="000000"/>
            </w:tcBorders>
          </w:tcPr>
          <w:p>
            <w:pPr>
              <w:pStyle w:val="TableParagraph"/>
              <w:spacing w:line="240" w:lineRule="auto" w:before="0"/>
              <w:ind w:right="0"/>
              <w:jc w:val="left"/>
              <w:rPr>
                <w:rFonts w:ascii="Times New Roman" w:hAnsi="Times New Roman" w:cs="Times New Roman" w:eastAsia="Times New Roman"/>
                <w:sz w:val="21"/>
                <w:szCs w:val="21"/>
              </w:rPr>
            </w:pPr>
          </w:p>
          <w:p>
            <w:pPr>
              <w:pStyle w:val="TableParagraph"/>
              <w:spacing w:line="240" w:lineRule="auto"/>
              <w:ind w:left="7" w:right="0"/>
              <w:jc w:val="center"/>
              <w:rPr>
                <w:rFonts w:ascii="宋体" w:hAnsi="宋体" w:cs="宋体" w:eastAsia="宋体"/>
                <w:sz w:val="21"/>
                <w:szCs w:val="21"/>
              </w:rPr>
            </w:pPr>
            <w:r>
              <w:rPr>
                <w:rFonts w:ascii="宋体" w:hAnsi="宋体" w:cs="宋体" w:eastAsia="宋体"/>
                <w:spacing w:val="-5"/>
                <w:sz w:val="21"/>
                <w:szCs w:val="21"/>
              </w:rPr>
              <w:t>四、信息化技术</w:t>
            </w:r>
          </w:p>
        </w:tc>
      </w:tr>
      <w:tr>
        <w:trPr>
          <w:trHeight w:val="365"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5"/>
              <w:ind w:left="64" w:right="0"/>
              <w:jc w:val="left"/>
              <w:rPr>
                <w:rFonts w:ascii="Times New Roman" w:hAnsi="Times New Roman" w:cs="Times New Roman" w:eastAsia="Times New Roman"/>
                <w:sz w:val="21"/>
                <w:szCs w:val="21"/>
              </w:rPr>
            </w:pPr>
            <w:r>
              <w:rPr>
                <w:rFonts w:ascii="Times New Roman"/>
                <w:sz w:val="21"/>
              </w:rPr>
              <w:t>18-28X</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24"/>
                <w:szCs w:val="24"/>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高分遥感在公路勘察设计中的</w:t>
            </w:r>
            <w:r>
              <w:rPr>
                <w:rFonts w:ascii="宋体" w:hAnsi="宋体" w:cs="宋体" w:eastAsia="宋体"/>
                <w:w w:val="99"/>
                <w:sz w:val="20"/>
                <w:szCs w:val="20"/>
              </w:rPr>
              <w:t> </w:t>
            </w:r>
            <w:r>
              <w:rPr>
                <w:rFonts w:ascii="宋体" w:hAnsi="宋体" w:cs="宋体" w:eastAsia="宋体"/>
                <w:sz w:val="20"/>
                <w:szCs w:val="20"/>
              </w:rPr>
              <w:t>应用研究</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27"/>
              <w:ind w:left="26" w:right="0"/>
              <w:jc w:val="left"/>
              <w:rPr>
                <w:rFonts w:ascii="宋体" w:hAnsi="宋体" w:cs="宋体" w:eastAsia="宋体"/>
                <w:sz w:val="20"/>
                <w:szCs w:val="20"/>
              </w:rPr>
            </w:pPr>
            <w:r>
              <w:rPr>
                <w:rFonts w:ascii="宋体" w:hAnsi="宋体" w:cs="宋体" w:eastAsia="宋体"/>
                <w:sz w:val="20"/>
                <w:szCs w:val="20"/>
              </w:rPr>
              <w:t>陕西省交通规划设计研究院</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64"/>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）基于高分遥感的工程地质调绘应用</w:t>
            </w:r>
          </w:p>
        </w:tc>
      </w:tr>
      <w:tr>
        <w:trPr>
          <w:trHeight w:val="750"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）基于高分遥感影像真实感三维景观生成</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）基于高分遥感多时相性不良地质体变化规律</w:t>
            </w:r>
          </w:p>
          <w:p>
            <w:pPr>
              <w:pStyle w:val="TableParagraph"/>
              <w:spacing w:line="25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）基于高分遥感影像的路网、交通量信息提取</w:t>
            </w:r>
          </w:p>
        </w:tc>
      </w:tr>
      <w:tr>
        <w:trPr>
          <w:trHeight w:val="339"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）开展多源异构高分遥感影像大数据管理研究</w:t>
            </w:r>
          </w:p>
        </w:tc>
      </w:tr>
      <w:tr>
        <w:trPr>
          <w:trHeight w:val="291"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18-29X</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before="8"/>
              <w:ind w:right="0"/>
              <w:jc w:val="left"/>
              <w:rPr>
                <w:rFonts w:ascii="Times New Roman" w:hAnsi="Times New Roman" w:cs="Times New Roman" w:eastAsia="Times New Roman"/>
                <w:sz w:val="22"/>
                <w:szCs w:val="22"/>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基于高分遥感的农村公路管理</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5"/>
              <w:ind w:right="0"/>
              <w:jc w:val="left"/>
              <w:rPr>
                <w:rFonts w:ascii="Times New Roman" w:hAnsi="Times New Roman" w:cs="Times New Roman" w:eastAsia="Times New Roman"/>
                <w:sz w:val="21"/>
                <w:szCs w:val="21"/>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陕西省公路局</w:t>
            </w:r>
            <w:r>
              <w:rPr>
                <w:rFonts w:ascii="Times New Roman" w:hAnsi="Times New Roman" w:cs="Times New Roman" w:eastAsia="Times New Roman"/>
                <w:position w:val="1"/>
                <w:sz w:val="20"/>
                <w:szCs w:val="20"/>
              </w:rPr>
              <w:t>,</w:t>
            </w:r>
            <w:r>
              <w:rPr>
                <w:rFonts w:ascii="宋体" w:hAnsi="宋体" w:cs="宋体" w:eastAsia="宋体"/>
                <w:sz w:val="20"/>
                <w:szCs w:val="20"/>
              </w:rPr>
              <w:t>陕西省交通规划设计</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59"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）全省农村公路基础数据核查</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）建设项目过程监管、竣工核查以及农村公路建库</w:t>
            </w:r>
          </w:p>
        </w:tc>
      </w:tr>
      <w:tr>
        <w:trPr>
          <w:trHeight w:val="247"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7" w:lineRule="exact"/>
              <w:ind w:left="33" w:right="0"/>
              <w:jc w:val="left"/>
              <w:rPr>
                <w:rFonts w:ascii="宋体" w:hAnsi="宋体" w:cs="宋体" w:eastAsia="宋体"/>
                <w:sz w:val="20"/>
                <w:szCs w:val="20"/>
              </w:rPr>
            </w:pPr>
            <w:r>
              <w:rPr>
                <w:rFonts w:ascii="宋体" w:hAnsi="宋体" w:cs="宋体" w:eastAsia="宋体"/>
                <w:sz w:val="20"/>
                <w:szCs w:val="20"/>
              </w:rPr>
              <w:t>技术研究</w:t>
            </w:r>
          </w:p>
        </w:tc>
        <w:tc>
          <w:tcPr>
            <w:tcW w:w="3175" w:type="dxa"/>
            <w:vMerge w:val="restart"/>
            <w:tcBorders>
              <w:top w:val="nil" w:sz="6" w:space="0" w:color="auto"/>
              <w:left w:val="single" w:sz="8" w:space="0" w:color="000000"/>
              <w:right w:val="single" w:sz="8" w:space="0" w:color="000000"/>
            </w:tcBorders>
          </w:tcPr>
          <w:p>
            <w:pPr>
              <w:pStyle w:val="TableParagraph"/>
              <w:spacing w:line="227" w:lineRule="exact"/>
              <w:ind w:left="26" w:right="0"/>
              <w:jc w:val="left"/>
              <w:rPr>
                <w:rFonts w:ascii="宋体" w:hAnsi="宋体" w:cs="宋体" w:eastAsia="宋体"/>
                <w:sz w:val="20"/>
                <w:szCs w:val="20"/>
              </w:rPr>
            </w:pPr>
            <w:r>
              <w:rPr>
                <w:rFonts w:ascii="宋体" w:hAnsi="宋体" w:cs="宋体" w:eastAsia="宋体"/>
                <w:sz w:val="20"/>
                <w:szCs w:val="20"/>
              </w:rPr>
              <w:t>研究院</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）基于高分遥感技术的农村公路管理系统</w:t>
            </w:r>
          </w:p>
        </w:tc>
      </w:tr>
      <w:tr>
        <w:trPr>
          <w:trHeight w:val="255"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）农村公路外业数据采集的移动端</w:t>
            </w:r>
            <w:r>
              <w:rPr>
                <w:rFonts w:ascii="Times New Roman" w:hAnsi="Times New Roman" w:cs="Times New Roman" w:eastAsia="Times New Roman"/>
                <w:position w:val="1"/>
                <w:sz w:val="20"/>
                <w:szCs w:val="20"/>
              </w:rPr>
              <w:t>APP</w:t>
            </w:r>
            <w:r>
              <w:rPr>
                <w:rFonts w:ascii="宋体" w:hAnsi="宋体" w:cs="宋体" w:eastAsia="宋体"/>
                <w:sz w:val="20"/>
                <w:szCs w:val="20"/>
              </w:rPr>
              <w:t>系统</w:t>
            </w:r>
          </w:p>
        </w:tc>
      </w:tr>
      <w:tr>
        <w:trPr>
          <w:trHeight w:val="384"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4"/>
                <w:szCs w:val="24"/>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18-30X</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22"/>
              <w:ind w:left="33" w:right="0"/>
              <w:jc w:val="left"/>
              <w:rPr>
                <w:rFonts w:ascii="宋体" w:hAnsi="宋体" w:cs="宋体" w:eastAsia="宋体"/>
                <w:sz w:val="20"/>
                <w:szCs w:val="20"/>
              </w:rPr>
            </w:pPr>
            <w:r>
              <w:rPr>
                <w:rFonts w:ascii="宋体" w:hAnsi="宋体" w:cs="宋体" w:eastAsia="宋体"/>
                <w:sz w:val="20"/>
                <w:szCs w:val="20"/>
              </w:rPr>
              <w:t>陕西省交通运行监测指标及评</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9"/>
              <w:ind w:right="0"/>
              <w:jc w:val="left"/>
              <w:rPr>
                <w:rFonts w:ascii="Times New Roman" w:hAnsi="Times New Roman" w:cs="Times New Roman" w:eastAsia="Times New Roman"/>
                <w:sz w:val="19"/>
                <w:szCs w:val="19"/>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陕西省交通运行监测中心</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83"/>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）现有监测能力评估及价值分析</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）监测指标定义及评价方法</w:t>
            </w:r>
          </w:p>
        </w:tc>
      </w:tr>
      <w:tr>
        <w:trPr>
          <w:trHeight w:val="247"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7" w:lineRule="exact"/>
              <w:ind w:left="33" w:right="0"/>
              <w:jc w:val="left"/>
              <w:rPr>
                <w:rFonts w:ascii="宋体" w:hAnsi="宋体" w:cs="宋体" w:eastAsia="宋体"/>
                <w:sz w:val="20"/>
                <w:szCs w:val="20"/>
              </w:rPr>
            </w:pPr>
            <w:r>
              <w:rPr>
                <w:rFonts w:ascii="宋体" w:hAnsi="宋体" w:cs="宋体" w:eastAsia="宋体"/>
                <w:sz w:val="20"/>
                <w:szCs w:val="20"/>
              </w:rPr>
              <w:t>价方法研究</w:t>
            </w: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）陕西省交通运行监测分析报告编制</w:t>
            </w:r>
          </w:p>
        </w:tc>
      </w:tr>
      <w:tr>
        <w:trPr>
          <w:trHeight w:val="356"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）陕西省交通运行监测与应急处置管理办法</w:t>
            </w:r>
          </w:p>
        </w:tc>
      </w:tr>
      <w:tr>
        <w:trPr>
          <w:trHeight w:val="1163" w:hRule="exact"/>
        </w:trPr>
        <w:tc>
          <w:tcPr>
            <w:tcW w:w="782"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21"/>
                <w:szCs w:val="21"/>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18-31X</w:t>
            </w:r>
          </w:p>
        </w:tc>
        <w:tc>
          <w:tcPr>
            <w:tcW w:w="2750" w:type="dxa"/>
            <w:tcBorders>
              <w:top w:val="single" w:sz="9" w:space="0" w:color="000000"/>
              <w:left w:val="single" w:sz="8" w:space="0" w:color="000000"/>
              <w:bottom w:val="single" w:sz="8" w:space="0" w:color="000000"/>
              <w:right w:val="single" w:sz="8" w:space="0" w:color="000000"/>
            </w:tcBorders>
          </w:tcPr>
          <w:p>
            <w:pPr>
              <w:pStyle w:val="TableParagraph"/>
              <w:spacing w:line="235" w:lineRule="auto" w:before="167"/>
              <w:ind w:left="33" w:right="221"/>
              <w:jc w:val="both"/>
              <w:rPr>
                <w:rFonts w:ascii="宋体" w:hAnsi="宋体" w:cs="宋体" w:eastAsia="宋体"/>
                <w:sz w:val="20"/>
                <w:szCs w:val="20"/>
              </w:rPr>
            </w:pPr>
            <w:r>
              <w:rPr>
                <w:rFonts w:ascii="宋体" w:hAnsi="宋体" w:cs="宋体" w:eastAsia="宋体"/>
                <w:w w:val="95"/>
                <w:sz w:val="20"/>
                <w:szCs w:val="20"/>
              </w:rPr>
              <w:t>基于多源数据融合的</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两客一</w:t>
            </w:r>
            <w:r>
              <w:rPr>
                <w:rFonts w:ascii="宋体" w:hAnsi="宋体" w:cs="宋体" w:eastAsia="宋体"/>
                <w:spacing w:val="11"/>
                <w:w w:val="95"/>
                <w:sz w:val="20"/>
                <w:szCs w:val="20"/>
              </w:rPr>
              <w:t> </w:t>
            </w:r>
            <w:r>
              <w:rPr>
                <w:rFonts w:ascii="宋体" w:hAnsi="宋体" w:cs="宋体" w:eastAsia="宋体"/>
                <w:sz w:val="20"/>
                <w:szCs w:val="20"/>
              </w:rPr>
              <w:t>危</w:t>
            </w:r>
            <w:r>
              <w:rPr>
                <w:rFonts w:ascii="Times New Roman" w:hAnsi="Times New Roman" w:cs="Times New Roman" w:eastAsia="Times New Roman"/>
                <w:position w:val="1"/>
                <w:sz w:val="20"/>
                <w:szCs w:val="20"/>
              </w:rPr>
              <w:t>”</w:t>
            </w:r>
            <w:r>
              <w:rPr>
                <w:rFonts w:ascii="宋体" w:hAnsi="宋体" w:cs="宋体" w:eastAsia="宋体"/>
                <w:sz w:val="20"/>
                <w:szCs w:val="20"/>
              </w:rPr>
              <w:t>车辆监管策略及应对措施</w:t>
            </w:r>
            <w:r>
              <w:rPr>
                <w:rFonts w:ascii="宋体" w:hAnsi="宋体" w:cs="宋体" w:eastAsia="宋体"/>
                <w:w w:val="99"/>
                <w:sz w:val="20"/>
                <w:szCs w:val="20"/>
              </w:rPr>
              <w:t> </w:t>
            </w:r>
            <w:r>
              <w:rPr>
                <w:rFonts w:ascii="宋体" w:hAnsi="宋体" w:cs="宋体" w:eastAsia="宋体"/>
                <w:sz w:val="20"/>
                <w:szCs w:val="20"/>
              </w:rPr>
              <w:t>研究</w:t>
            </w:r>
          </w:p>
        </w:tc>
        <w:tc>
          <w:tcPr>
            <w:tcW w:w="3175" w:type="dxa"/>
            <w:tcBorders>
              <w:top w:val="single" w:sz="9" w:space="0" w:color="000000"/>
              <w:left w:val="single" w:sz="8" w:space="0" w:color="000000"/>
              <w:bottom w:val="single" w:sz="8" w:space="0" w:color="000000"/>
              <w:right w:val="single" w:sz="8" w:space="0" w:color="000000"/>
            </w:tcBorders>
          </w:tcPr>
          <w:p>
            <w:pPr>
              <w:pStyle w:val="TableParagraph"/>
              <w:spacing w:line="237" w:lineRule="auto" w:before="164"/>
              <w:ind w:left="26" w:right="48"/>
              <w:jc w:val="left"/>
              <w:rPr>
                <w:rFonts w:ascii="宋体" w:hAnsi="宋体" w:cs="宋体" w:eastAsia="宋体"/>
                <w:sz w:val="20"/>
                <w:szCs w:val="20"/>
              </w:rPr>
            </w:pPr>
            <w:r>
              <w:rPr>
                <w:rFonts w:ascii="宋体" w:hAnsi="宋体" w:cs="宋体" w:eastAsia="宋体"/>
                <w:w w:val="95"/>
                <w:sz w:val="20"/>
                <w:szCs w:val="20"/>
              </w:rPr>
              <w:t>陕西省道路运输管理局</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长安大学</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北</w:t>
            </w:r>
            <w:r>
              <w:rPr>
                <w:rFonts w:ascii="宋体" w:hAnsi="宋体" w:cs="宋体" w:eastAsia="宋体"/>
                <w:spacing w:val="38"/>
                <w:w w:val="95"/>
                <w:sz w:val="20"/>
                <w:szCs w:val="20"/>
              </w:rPr>
              <w:t> </w:t>
            </w:r>
            <w:r>
              <w:rPr>
                <w:rFonts w:ascii="宋体" w:hAnsi="宋体" w:cs="宋体" w:eastAsia="宋体"/>
                <w:sz w:val="20"/>
                <w:szCs w:val="20"/>
              </w:rPr>
              <w:t>京交科公路勘察设计研究院有限公</w:t>
            </w:r>
            <w:r>
              <w:rPr>
                <w:rFonts w:ascii="宋体" w:hAnsi="宋体" w:cs="宋体" w:eastAsia="宋体"/>
                <w:w w:val="99"/>
                <w:sz w:val="20"/>
                <w:szCs w:val="20"/>
              </w:rPr>
              <w:t> </w:t>
            </w:r>
            <w:r>
              <w:rPr>
                <w:rFonts w:ascii="宋体" w:hAnsi="宋体" w:cs="宋体" w:eastAsia="宋体"/>
                <w:sz w:val="20"/>
                <w:szCs w:val="20"/>
              </w:rPr>
              <w:t>司</w:t>
            </w:r>
          </w:p>
        </w:tc>
        <w:tc>
          <w:tcPr>
            <w:tcW w:w="6766" w:type="dxa"/>
            <w:tcBorders>
              <w:top w:val="single" w:sz="9" w:space="0" w:color="000000"/>
              <w:left w:val="single" w:sz="8" w:space="0" w:color="000000"/>
              <w:bottom w:val="single" w:sz="8" w:space="0" w:color="000000"/>
              <w:right w:val="single" w:sz="8" w:space="0" w:color="000000"/>
            </w:tcBorders>
          </w:tcPr>
          <w:p>
            <w:pPr>
              <w:pStyle w:val="TableParagraph"/>
              <w:spacing w:line="254" w:lineRule="exact" w:before="73"/>
              <w:ind w:left="31" w:right="71"/>
              <w:jc w:val="left"/>
              <w:rPr>
                <w:rFonts w:ascii="宋体" w:hAnsi="宋体" w:cs="宋体" w:eastAsia="宋体"/>
                <w:sz w:val="20"/>
                <w:szCs w:val="20"/>
              </w:rPr>
            </w:pPr>
            <w:r>
              <w:rPr>
                <w:rFonts w:ascii="宋体" w:hAnsi="宋体" w:cs="宋体" w:eastAsia="宋体"/>
                <w:w w:val="95"/>
                <w:sz w:val="20"/>
                <w:szCs w:val="20"/>
              </w:rPr>
              <w:t>（</w:t>
            </w:r>
            <w:r>
              <w:rPr>
                <w:rFonts w:ascii="Times New Roman" w:hAnsi="Times New Roman" w:cs="Times New Roman" w:eastAsia="Times New Roman"/>
                <w:w w:val="95"/>
                <w:position w:val="1"/>
                <w:sz w:val="20"/>
                <w:szCs w:val="20"/>
              </w:rPr>
              <w:t>1</w:t>
            </w:r>
            <w:r>
              <w:rPr>
                <w:rFonts w:ascii="宋体" w:hAnsi="宋体" w:cs="宋体" w:eastAsia="宋体"/>
                <w:w w:val="95"/>
                <w:sz w:val="20"/>
                <w:szCs w:val="20"/>
              </w:rPr>
              <w:t>）数据挖掘技术分析</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两客一危</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车辆的运行状态信息、驾驶习惯、安全系</w:t>
            </w:r>
            <w:r>
              <w:rPr>
                <w:rFonts w:ascii="宋体" w:hAnsi="宋体" w:cs="宋体" w:eastAsia="宋体"/>
                <w:spacing w:val="9"/>
                <w:w w:val="95"/>
                <w:sz w:val="20"/>
                <w:szCs w:val="20"/>
              </w:rPr>
              <w:t> </w:t>
            </w:r>
            <w:r>
              <w:rPr>
                <w:rFonts w:ascii="宋体" w:hAnsi="宋体" w:cs="宋体" w:eastAsia="宋体"/>
                <w:spacing w:val="9"/>
                <w:w w:val="95"/>
                <w:sz w:val="20"/>
                <w:szCs w:val="20"/>
              </w:rPr>
            </w:r>
            <w:r>
              <w:rPr>
                <w:rFonts w:ascii="宋体" w:hAnsi="宋体" w:cs="宋体" w:eastAsia="宋体"/>
                <w:sz w:val="20"/>
                <w:szCs w:val="20"/>
              </w:rPr>
              <w:t>数、分布规律</w:t>
            </w:r>
          </w:p>
          <w:p>
            <w:pPr>
              <w:pStyle w:val="TableParagraph"/>
              <w:spacing w:line="21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）危险品识别模型、路线预测模型</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w:t>
            </w:r>
            <w:r>
              <w:rPr>
                <w:rFonts w:ascii="Times New Roman" w:hAnsi="Times New Roman" w:cs="Times New Roman" w:eastAsia="Times New Roman"/>
                <w:position w:val="1"/>
                <w:sz w:val="20"/>
                <w:szCs w:val="20"/>
              </w:rPr>
              <w:t>“</w:t>
            </w:r>
            <w:r>
              <w:rPr>
                <w:rFonts w:ascii="宋体" w:hAnsi="宋体" w:cs="宋体" w:eastAsia="宋体"/>
                <w:sz w:val="20"/>
                <w:szCs w:val="20"/>
              </w:rPr>
              <w:t>两客一危</w:t>
            </w:r>
            <w:r>
              <w:rPr>
                <w:rFonts w:ascii="Times New Roman" w:hAnsi="Times New Roman" w:cs="Times New Roman" w:eastAsia="Times New Roman"/>
                <w:position w:val="1"/>
                <w:sz w:val="20"/>
                <w:szCs w:val="20"/>
              </w:rPr>
              <w:t>”</w:t>
            </w:r>
            <w:r>
              <w:rPr>
                <w:rFonts w:ascii="宋体" w:hAnsi="宋体" w:cs="宋体" w:eastAsia="宋体"/>
                <w:sz w:val="20"/>
                <w:szCs w:val="20"/>
              </w:rPr>
              <w:t>车辆异常行为分级与预警机制</w:t>
            </w:r>
          </w:p>
        </w:tc>
      </w:tr>
      <w:tr>
        <w:trPr>
          <w:trHeight w:val="336"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2"/>
                <w:szCs w:val="22"/>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18-32X</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19"/>
                <w:szCs w:val="19"/>
              </w:rPr>
            </w:pPr>
          </w:p>
          <w:p>
            <w:pPr>
              <w:pStyle w:val="TableParagraph"/>
              <w:spacing w:line="225" w:lineRule="auto"/>
              <w:ind w:left="33" w:right="107"/>
              <w:jc w:val="both"/>
              <w:rPr>
                <w:rFonts w:ascii="宋体" w:hAnsi="宋体" w:cs="宋体" w:eastAsia="宋体"/>
                <w:sz w:val="20"/>
                <w:szCs w:val="20"/>
              </w:rPr>
            </w:pPr>
            <w:r>
              <w:rPr>
                <w:rFonts w:ascii="宋体" w:hAnsi="宋体" w:cs="宋体" w:eastAsia="宋体"/>
                <w:sz w:val="20"/>
                <w:szCs w:val="20"/>
              </w:rPr>
              <w:t>北斗高精度定位技术在高速公</w:t>
            </w:r>
            <w:r>
              <w:rPr>
                <w:rFonts w:ascii="宋体" w:hAnsi="宋体" w:cs="宋体" w:eastAsia="宋体"/>
                <w:w w:val="99"/>
                <w:sz w:val="20"/>
                <w:szCs w:val="20"/>
              </w:rPr>
              <w:t> </w:t>
            </w:r>
            <w:r>
              <w:rPr>
                <w:rFonts w:ascii="宋体" w:hAnsi="宋体" w:cs="宋体" w:eastAsia="宋体"/>
                <w:sz w:val="20"/>
                <w:szCs w:val="20"/>
              </w:rPr>
              <w:t>路联网收费多义性路径识别中</w:t>
            </w:r>
            <w:r>
              <w:rPr>
                <w:rFonts w:ascii="宋体" w:hAnsi="宋体" w:cs="宋体" w:eastAsia="宋体"/>
                <w:w w:val="99"/>
                <w:sz w:val="20"/>
                <w:szCs w:val="20"/>
              </w:rPr>
              <w:t> </w:t>
            </w:r>
            <w:r>
              <w:rPr>
                <w:rFonts w:ascii="宋体" w:hAnsi="宋体" w:cs="宋体" w:eastAsia="宋体"/>
                <w:sz w:val="20"/>
                <w:szCs w:val="20"/>
              </w:rPr>
              <w:t>的应用研究</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exact" w:before="125"/>
              <w:ind w:left="26" w:right="95"/>
              <w:jc w:val="left"/>
              <w:rPr>
                <w:rFonts w:ascii="宋体" w:hAnsi="宋体" w:cs="宋体" w:eastAsia="宋体"/>
                <w:sz w:val="20"/>
                <w:szCs w:val="20"/>
              </w:rPr>
            </w:pPr>
            <w:r>
              <w:rPr>
                <w:rFonts w:ascii="宋体" w:hAnsi="宋体" w:cs="宋体" w:eastAsia="宋体"/>
                <w:w w:val="95"/>
                <w:sz w:val="20"/>
                <w:szCs w:val="20"/>
              </w:rPr>
              <w:t>西安公路研究院</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陕西省高速公路收</w:t>
            </w:r>
            <w:r>
              <w:rPr>
                <w:rFonts w:ascii="宋体" w:hAnsi="宋体" w:cs="宋体" w:eastAsia="宋体"/>
                <w:spacing w:val="40"/>
                <w:w w:val="95"/>
                <w:sz w:val="20"/>
                <w:szCs w:val="20"/>
              </w:rPr>
              <w:t> </w:t>
            </w:r>
            <w:r>
              <w:rPr>
                <w:rFonts w:ascii="宋体" w:hAnsi="宋体" w:cs="宋体" w:eastAsia="宋体"/>
                <w:sz w:val="20"/>
                <w:szCs w:val="20"/>
              </w:rPr>
              <w:t>费中心</w:t>
            </w:r>
            <w:r>
              <w:rPr>
                <w:rFonts w:ascii="Times New Roman" w:hAnsi="Times New Roman" w:cs="Times New Roman" w:eastAsia="Times New Roman"/>
                <w:position w:val="1"/>
                <w:sz w:val="20"/>
                <w:szCs w:val="20"/>
              </w:rPr>
              <w:t>,</w:t>
            </w:r>
            <w:r>
              <w:rPr>
                <w:rFonts w:ascii="宋体" w:hAnsi="宋体" w:cs="宋体" w:eastAsia="宋体"/>
                <w:sz w:val="20"/>
                <w:szCs w:val="20"/>
              </w:rPr>
              <w:t>航天信息股份有限公司</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35"/>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）高速公路通行车辆唯一标识的方案比选</w:t>
            </w:r>
          </w:p>
        </w:tc>
      </w:tr>
      <w:tr>
        <w:trPr>
          <w:trHeight w:val="100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）基于北斗精确定位的多义性路径识别技术总体方案</w:t>
            </w:r>
          </w:p>
          <w:p>
            <w:pPr>
              <w:pStyle w:val="TableParagraph"/>
              <w:spacing w:line="240" w:lineRule="exact" w:before="35"/>
              <w:ind w:left="31" w:right="60"/>
              <w:jc w:val="left"/>
              <w:rPr>
                <w:rFonts w:ascii="宋体" w:hAnsi="宋体" w:cs="宋体" w:eastAsia="宋体"/>
                <w:sz w:val="20"/>
                <w:szCs w:val="20"/>
              </w:rPr>
            </w:pPr>
            <w:r>
              <w:rPr>
                <w:rFonts w:ascii="宋体" w:hAnsi="宋体" w:cs="宋体" w:eastAsia="宋体"/>
                <w:w w:val="95"/>
                <w:sz w:val="20"/>
                <w:szCs w:val="20"/>
              </w:rPr>
              <w:t>（</w:t>
            </w:r>
            <w:r>
              <w:rPr>
                <w:rFonts w:ascii="Times New Roman" w:hAnsi="Times New Roman" w:cs="Times New Roman" w:eastAsia="Times New Roman"/>
                <w:w w:val="95"/>
                <w:position w:val="1"/>
                <w:sz w:val="20"/>
                <w:szCs w:val="20"/>
              </w:rPr>
              <w:t>3</w:t>
            </w:r>
            <w:r>
              <w:rPr>
                <w:rFonts w:ascii="宋体" w:hAnsi="宋体" w:cs="宋体" w:eastAsia="宋体"/>
                <w:w w:val="95"/>
                <w:sz w:val="20"/>
                <w:szCs w:val="20"/>
              </w:rPr>
              <w:t>）内置北斗定位芯片的新一代智能通行卡的研制，及标准</w:t>
            </w:r>
            <w:r>
              <w:rPr>
                <w:rFonts w:ascii="Times New Roman" w:hAnsi="Times New Roman" w:cs="Times New Roman" w:eastAsia="Times New Roman"/>
                <w:w w:val="95"/>
                <w:position w:val="1"/>
                <w:sz w:val="20"/>
                <w:szCs w:val="20"/>
              </w:rPr>
              <w:t>CPU</w:t>
            </w:r>
            <w:r>
              <w:rPr>
                <w:rFonts w:ascii="宋体" w:hAnsi="宋体" w:cs="宋体" w:eastAsia="宋体"/>
                <w:w w:val="95"/>
                <w:sz w:val="20"/>
                <w:szCs w:val="20"/>
              </w:rPr>
              <w:t>卡与北斗定</w:t>
            </w:r>
            <w:r>
              <w:rPr>
                <w:rFonts w:ascii="宋体" w:hAnsi="宋体" w:cs="宋体" w:eastAsia="宋体"/>
                <w:spacing w:val="9"/>
                <w:w w:val="95"/>
                <w:sz w:val="20"/>
                <w:szCs w:val="20"/>
              </w:rPr>
              <w:t> </w:t>
            </w:r>
            <w:r>
              <w:rPr>
                <w:rFonts w:ascii="宋体" w:hAnsi="宋体" w:cs="宋体" w:eastAsia="宋体"/>
                <w:sz w:val="20"/>
                <w:szCs w:val="20"/>
              </w:rPr>
              <w:t>位卡读写设备兼容性研究</w:t>
            </w:r>
          </w:p>
          <w:p>
            <w:pPr>
              <w:pStyle w:val="TableParagraph"/>
              <w:spacing w:line="24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）北斗精确定位信息与收费系统的交互模式</w:t>
            </w:r>
          </w:p>
        </w:tc>
      </w:tr>
      <w:tr>
        <w:trPr>
          <w:trHeight w:val="309"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）北斗三维地理数据与高速公路路径的转换</w:t>
            </w:r>
          </w:p>
        </w:tc>
      </w:tr>
    </w:tbl>
    <w:p>
      <w:pPr>
        <w:spacing w:after="0" w:line="231" w:lineRule="exact"/>
        <w:jc w:val="left"/>
        <w:rPr>
          <w:rFonts w:ascii="宋体" w:hAnsi="宋体" w:cs="宋体" w:eastAsia="宋体"/>
          <w:sz w:val="20"/>
          <w:szCs w:val="20"/>
        </w:rPr>
        <w:sectPr>
          <w:pgSz w:w="15860" w:h="12250" w:orient="landscape"/>
          <w:pgMar w:header="0" w:footer="733" w:top="1140" w:bottom="920" w:left="940" w:right="1180"/>
        </w:sectPr>
      </w:pPr>
    </w:p>
    <w:p>
      <w:pPr>
        <w:spacing w:line="240" w:lineRule="auto" w:before="6"/>
        <w:rPr>
          <w:rFonts w:ascii="Times New Roman" w:hAnsi="Times New Roman" w:cs="Times New Roman" w:eastAsia="Times New Roman"/>
          <w:sz w:val="21"/>
          <w:szCs w:val="21"/>
        </w:rPr>
      </w:pPr>
    </w:p>
    <w:tbl>
      <w:tblPr>
        <w:tblW w:w="0" w:type="auto"/>
        <w:jc w:val="left"/>
        <w:tblInd w:w="115" w:type="dxa"/>
        <w:tblLayout w:type="fixed"/>
        <w:tblCellMar>
          <w:top w:w="0" w:type="dxa"/>
          <w:left w:w="0" w:type="dxa"/>
          <w:bottom w:w="0" w:type="dxa"/>
          <w:right w:w="0" w:type="dxa"/>
        </w:tblCellMar>
        <w:tblLook w:val="01E0"/>
      </w:tblPr>
      <w:tblGrid>
        <w:gridCol w:w="782"/>
        <w:gridCol w:w="2750"/>
        <w:gridCol w:w="3175"/>
        <w:gridCol w:w="6766"/>
      </w:tblGrid>
      <w:tr>
        <w:trPr>
          <w:trHeight w:val="397"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28"/>
                <w:szCs w:val="28"/>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18-33X</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54" w:lineRule="exact" w:before="177"/>
              <w:ind w:left="33" w:right="122"/>
              <w:jc w:val="left"/>
              <w:rPr>
                <w:rFonts w:ascii="宋体" w:hAnsi="宋体" w:cs="宋体" w:eastAsia="宋体"/>
                <w:sz w:val="20"/>
                <w:szCs w:val="20"/>
              </w:rPr>
            </w:pPr>
            <w:r>
              <w:rPr>
                <w:rFonts w:ascii="宋体" w:hAnsi="宋体" w:cs="宋体" w:eastAsia="宋体"/>
                <w:sz w:val="20"/>
                <w:szCs w:val="20"/>
              </w:rPr>
              <w:t>基于</w:t>
            </w:r>
            <w:r>
              <w:rPr>
                <w:rFonts w:ascii="Times New Roman" w:hAnsi="Times New Roman" w:cs="Times New Roman" w:eastAsia="Times New Roman"/>
                <w:position w:val="1"/>
                <w:sz w:val="20"/>
                <w:szCs w:val="20"/>
              </w:rPr>
              <w:t>BIM</w:t>
            </w:r>
            <w:r>
              <w:rPr>
                <w:rFonts w:ascii="宋体" w:hAnsi="宋体" w:cs="宋体" w:eastAsia="宋体"/>
                <w:sz w:val="20"/>
                <w:szCs w:val="20"/>
              </w:rPr>
              <w:t>的外环高速公路南段</w:t>
            </w:r>
            <w:r>
              <w:rPr>
                <w:rFonts w:ascii="宋体" w:hAnsi="宋体" w:cs="宋体" w:eastAsia="宋体"/>
                <w:w w:val="99"/>
                <w:sz w:val="20"/>
                <w:szCs w:val="20"/>
              </w:rPr>
              <w:t> </w:t>
            </w:r>
            <w:r>
              <w:rPr>
                <w:rFonts w:ascii="宋体" w:hAnsi="宋体" w:cs="宋体" w:eastAsia="宋体"/>
                <w:sz w:val="20"/>
                <w:szCs w:val="20"/>
              </w:rPr>
              <w:t>工程建设管理系统研究</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23"/>
                <w:szCs w:val="23"/>
              </w:rPr>
            </w:pPr>
          </w:p>
          <w:p>
            <w:pPr>
              <w:pStyle w:val="TableParagraph"/>
              <w:spacing w:line="230" w:lineRule="auto"/>
              <w:ind w:left="26" w:right="103"/>
              <w:jc w:val="both"/>
              <w:rPr>
                <w:rFonts w:ascii="宋体" w:hAnsi="宋体" w:cs="宋体" w:eastAsia="宋体"/>
                <w:sz w:val="20"/>
                <w:szCs w:val="20"/>
              </w:rPr>
            </w:pPr>
            <w:r>
              <w:rPr>
                <w:rFonts w:ascii="宋体" w:hAnsi="宋体" w:cs="宋体" w:eastAsia="宋体"/>
                <w:sz w:val="20"/>
                <w:szCs w:val="20"/>
              </w:rPr>
              <w:t>陕西省交通建设集团公司（西安外</w:t>
            </w:r>
            <w:r>
              <w:rPr>
                <w:rFonts w:ascii="宋体" w:hAnsi="宋体" w:cs="宋体" w:eastAsia="宋体"/>
                <w:w w:val="99"/>
                <w:sz w:val="20"/>
                <w:szCs w:val="20"/>
              </w:rPr>
              <w:t> </w:t>
            </w:r>
            <w:r>
              <w:rPr>
                <w:rFonts w:ascii="宋体" w:hAnsi="宋体" w:cs="宋体" w:eastAsia="宋体"/>
                <w:w w:val="95"/>
                <w:sz w:val="20"/>
                <w:szCs w:val="20"/>
              </w:rPr>
              <w:t>环高速公路南段建设管理处）</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长安</w:t>
            </w:r>
            <w:r>
              <w:rPr>
                <w:rFonts w:ascii="宋体" w:hAnsi="宋体" w:cs="宋体" w:eastAsia="宋体"/>
                <w:spacing w:val="30"/>
                <w:w w:val="95"/>
                <w:sz w:val="20"/>
                <w:szCs w:val="20"/>
              </w:rPr>
              <w:t> </w:t>
            </w:r>
            <w:r>
              <w:rPr>
                <w:rFonts w:ascii="宋体" w:hAnsi="宋体" w:cs="宋体" w:eastAsia="宋体"/>
                <w:sz w:val="20"/>
                <w:szCs w:val="20"/>
              </w:rPr>
              <w:t>大学</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95"/>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）桥隧工程档案电子化管理技术</w:t>
            </w:r>
          </w:p>
        </w:tc>
      </w:tr>
      <w:tr>
        <w:trPr>
          <w:trHeight w:val="100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）基于</w:t>
            </w:r>
            <w:r>
              <w:rPr>
                <w:rFonts w:ascii="Times New Roman" w:hAnsi="Times New Roman" w:cs="Times New Roman" w:eastAsia="Times New Roman"/>
                <w:position w:val="1"/>
                <w:sz w:val="20"/>
                <w:szCs w:val="20"/>
              </w:rPr>
              <w:t>BIM</w:t>
            </w:r>
            <w:r>
              <w:rPr>
                <w:rFonts w:ascii="宋体" w:hAnsi="宋体" w:cs="宋体" w:eastAsia="宋体"/>
                <w:sz w:val="20"/>
                <w:szCs w:val="20"/>
              </w:rPr>
              <w:t>的桥梁工程建设管理技术</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）基于</w:t>
            </w:r>
            <w:r>
              <w:rPr>
                <w:rFonts w:ascii="Times New Roman" w:hAnsi="Times New Roman" w:cs="Times New Roman" w:eastAsia="Times New Roman"/>
                <w:position w:val="1"/>
                <w:sz w:val="20"/>
                <w:szCs w:val="20"/>
              </w:rPr>
              <w:t>BIM</w:t>
            </w:r>
            <w:r>
              <w:rPr>
                <w:rFonts w:ascii="宋体" w:hAnsi="宋体" w:cs="宋体" w:eastAsia="宋体"/>
                <w:sz w:val="20"/>
                <w:szCs w:val="20"/>
              </w:rPr>
              <w:t>的隧道工程施工监控量测集成管理技术</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）基于</w:t>
            </w:r>
            <w:r>
              <w:rPr>
                <w:rFonts w:ascii="Times New Roman" w:hAnsi="Times New Roman" w:cs="Times New Roman" w:eastAsia="Times New Roman"/>
                <w:position w:val="1"/>
                <w:sz w:val="20"/>
                <w:szCs w:val="20"/>
              </w:rPr>
              <w:t>BIM</w:t>
            </w:r>
            <w:r>
              <w:rPr>
                <w:rFonts w:ascii="宋体" w:hAnsi="宋体" w:cs="宋体" w:eastAsia="宋体"/>
                <w:sz w:val="20"/>
                <w:szCs w:val="20"/>
              </w:rPr>
              <w:t>的建筑垃圾综合应用信息化技术</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）基于</w:t>
            </w:r>
            <w:r>
              <w:rPr>
                <w:rFonts w:ascii="Times New Roman" w:hAnsi="Times New Roman" w:cs="Times New Roman" w:eastAsia="Times New Roman"/>
                <w:position w:val="1"/>
                <w:sz w:val="20"/>
                <w:szCs w:val="20"/>
              </w:rPr>
              <w:t>BIM</w:t>
            </w:r>
            <w:r>
              <w:rPr>
                <w:rFonts w:ascii="宋体" w:hAnsi="宋体" w:cs="宋体" w:eastAsia="宋体"/>
                <w:sz w:val="20"/>
                <w:szCs w:val="20"/>
              </w:rPr>
              <w:t>模型的计量支付技术</w:t>
            </w:r>
          </w:p>
        </w:tc>
      </w:tr>
      <w:tr>
        <w:trPr>
          <w:trHeight w:val="363"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6</w:t>
            </w:r>
            <w:r>
              <w:rPr>
                <w:rFonts w:ascii="宋体" w:hAnsi="宋体" w:cs="宋体" w:eastAsia="宋体"/>
                <w:sz w:val="20"/>
                <w:szCs w:val="20"/>
              </w:rPr>
              <w:t>）研究</w:t>
            </w:r>
            <w:r>
              <w:rPr>
                <w:rFonts w:ascii="Times New Roman" w:hAnsi="Times New Roman" w:cs="Times New Roman" w:eastAsia="Times New Roman"/>
                <w:position w:val="1"/>
                <w:sz w:val="20"/>
                <w:szCs w:val="20"/>
              </w:rPr>
              <w:t>BIM</w:t>
            </w:r>
            <w:r>
              <w:rPr>
                <w:rFonts w:ascii="宋体" w:hAnsi="宋体" w:cs="宋体" w:eastAsia="宋体"/>
                <w:sz w:val="20"/>
                <w:szCs w:val="20"/>
              </w:rPr>
              <w:t>模型的施工信息提取及进度显示技术</w:t>
            </w:r>
          </w:p>
        </w:tc>
      </w:tr>
      <w:tr>
        <w:trPr>
          <w:trHeight w:val="815" w:hRule="exact"/>
        </w:trPr>
        <w:tc>
          <w:tcPr>
            <w:tcW w:w="782" w:type="dxa"/>
            <w:tcBorders>
              <w:top w:val="single" w:sz="8" w:space="0" w:color="000000"/>
              <w:left w:val="single" w:sz="8" w:space="0" w:color="000000"/>
              <w:bottom w:val="single" w:sz="9" w:space="0" w:color="000000"/>
              <w:right w:val="single" w:sz="8" w:space="0" w:color="000000"/>
            </w:tcBorders>
          </w:tcPr>
          <w:p>
            <w:pPr>
              <w:pStyle w:val="TableParagraph"/>
              <w:spacing w:line="240" w:lineRule="auto" w:before="9"/>
              <w:ind w:right="0"/>
              <w:jc w:val="left"/>
              <w:rPr>
                <w:rFonts w:ascii="Times New Roman" w:hAnsi="Times New Roman" w:cs="Times New Roman" w:eastAsia="Times New Roman"/>
                <w:sz w:val="26"/>
                <w:szCs w:val="26"/>
              </w:rPr>
            </w:pPr>
          </w:p>
          <w:p>
            <w:pPr>
              <w:pStyle w:val="TableParagraph"/>
              <w:spacing w:line="240" w:lineRule="auto"/>
              <w:ind w:left="64" w:right="0"/>
              <w:jc w:val="left"/>
              <w:rPr>
                <w:rFonts w:ascii="Times New Roman" w:hAnsi="Times New Roman" w:cs="Times New Roman" w:eastAsia="Times New Roman"/>
                <w:sz w:val="21"/>
                <w:szCs w:val="21"/>
              </w:rPr>
            </w:pPr>
            <w:r>
              <w:rPr>
                <w:rFonts w:ascii="Times New Roman"/>
                <w:sz w:val="21"/>
              </w:rPr>
              <w:t>18-34X</w:t>
            </w:r>
          </w:p>
        </w:tc>
        <w:tc>
          <w:tcPr>
            <w:tcW w:w="2750" w:type="dxa"/>
            <w:tcBorders>
              <w:top w:val="single" w:sz="8" w:space="0" w:color="000000"/>
              <w:left w:val="single" w:sz="8" w:space="0" w:color="000000"/>
              <w:bottom w:val="single" w:sz="9" w:space="0" w:color="000000"/>
              <w:right w:val="single" w:sz="8" w:space="0" w:color="000000"/>
            </w:tcBorders>
          </w:tcPr>
          <w:p>
            <w:pPr>
              <w:pStyle w:val="TableParagraph"/>
              <w:spacing w:line="240" w:lineRule="auto" w:before="6"/>
              <w:ind w:right="0"/>
              <w:jc w:val="left"/>
              <w:rPr>
                <w:rFonts w:ascii="Times New Roman" w:hAnsi="Times New Roman" w:cs="Times New Roman" w:eastAsia="Times New Roman"/>
                <w:sz w:val="16"/>
                <w:szCs w:val="16"/>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陕西省交通运输系统门户网站</w:t>
            </w:r>
            <w:r>
              <w:rPr>
                <w:rFonts w:ascii="宋体" w:hAnsi="宋体" w:cs="宋体" w:eastAsia="宋体"/>
                <w:w w:val="99"/>
                <w:sz w:val="20"/>
                <w:szCs w:val="20"/>
              </w:rPr>
              <w:t> </w:t>
            </w:r>
            <w:r>
              <w:rPr>
                <w:rFonts w:ascii="宋体" w:hAnsi="宋体" w:cs="宋体" w:eastAsia="宋体"/>
                <w:sz w:val="20"/>
                <w:szCs w:val="20"/>
              </w:rPr>
              <w:t>绩效评估研究</w:t>
            </w:r>
          </w:p>
        </w:tc>
        <w:tc>
          <w:tcPr>
            <w:tcW w:w="3175" w:type="dxa"/>
            <w:tcBorders>
              <w:top w:val="single" w:sz="8" w:space="0" w:color="000000"/>
              <w:left w:val="single" w:sz="8" w:space="0" w:color="000000"/>
              <w:bottom w:val="single" w:sz="9" w:space="0" w:color="000000"/>
              <w:right w:val="single" w:sz="8" w:space="0" w:color="000000"/>
            </w:tcBorders>
          </w:tcPr>
          <w:p>
            <w:pPr>
              <w:pStyle w:val="TableParagraph"/>
              <w:spacing w:line="235" w:lineRule="auto" w:before="1"/>
              <w:ind w:left="26" w:right="95"/>
              <w:jc w:val="both"/>
              <w:rPr>
                <w:rFonts w:ascii="宋体" w:hAnsi="宋体" w:cs="宋体" w:eastAsia="宋体"/>
                <w:sz w:val="20"/>
                <w:szCs w:val="20"/>
              </w:rPr>
            </w:pPr>
            <w:r>
              <w:rPr>
                <w:rFonts w:ascii="宋体" w:hAnsi="宋体" w:cs="宋体" w:eastAsia="宋体"/>
                <w:w w:val="95"/>
                <w:sz w:val="20"/>
                <w:szCs w:val="20"/>
              </w:rPr>
              <w:t>陕西省交通运输厅办公室</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陕西省交</w:t>
            </w:r>
            <w:r>
              <w:rPr>
                <w:rFonts w:ascii="宋体" w:hAnsi="宋体" w:cs="宋体" w:eastAsia="宋体"/>
                <w:spacing w:val="40"/>
                <w:w w:val="95"/>
                <w:sz w:val="20"/>
                <w:szCs w:val="20"/>
              </w:rPr>
              <w:t> </w:t>
            </w:r>
            <w:r>
              <w:rPr>
                <w:rFonts w:ascii="宋体" w:hAnsi="宋体" w:cs="宋体" w:eastAsia="宋体"/>
                <w:w w:val="95"/>
                <w:sz w:val="20"/>
                <w:szCs w:val="20"/>
              </w:rPr>
              <w:t>通运行监测中心</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陕西省网络与信息</w:t>
            </w:r>
            <w:r>
              <w:rPr>
                <w:rFonts w:ascii="宋体" w:hAnsi="宋体" w:cs="宋体" w:eastAsia="宋体"/>
                <w:spacing w:val="40"/>
                <w:w w:val="95"/>
                <w:sz w:val="20"/>
                <w:szCs w:val="20"/>
              </w:rPr>
              <w:t> </w:t>
            </w:r>
            <w:r>
              <w:rPr>
                <w:rFonts w:ascii="宋体" w:hAnsi="宋体" w:cs="宋体" w:eastAsia="宋体"/>
                <w:sz w:val="20"/>
                <w:szCs w:val="20"/>
              </w:rPr>
              <w:t>安全测评中心</w:t>
            </w:r>
          </w:p>
        </w:tc>
        <w:tc>
          <w:tcPr>
            <w:tcW w:w="6766" w:type="dxa"/>
            <w:tcBorders>
              <w:top w:val="single" w:sz="8" w:space="0" w:color="000000"/>
              <w:left w:val="single" w:sz="8" w:space="0" w:color="000000"/>
              <w:bottom w:val="single" w:sz="9" w:space="0" w:color="000000"/>
              <w:right w:val="single" w:sz="8" w:space="0" w:color="000000"/>
            </w:tcBorders>
          </w:tcPr>
          <w:p>
            <w:pPr>
              <w:pStyle w:val="TableParagraph"/>
              <w:spacing w:line="253" w:lineRule="exact" w:before="131"/>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）系统门户网站绩效评估指标体系建立</w:t>
            </w:r>
          </w:p>
          <w:p>
            <w:pPr>
              <w:pStyle w:val="TableParagraph"/>
              <w:spacing w:line="25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）系统门户网站评估指标应用分析</w:t>
            </w:r>
          </w:p>
        </w:tc>
      </w:tr>
      <w:tr>
        <w:trPr>
          <w:trHeight w:val="930" w:hRule="exact"/>
        </w:trPr>
        <w:tc>
          <w:tcPr>
            <w:tcW w:w="782"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33"/>
              <w:ind w:left="64" w:right="0"/>
              <w:jc w:val="left"/>
              <w:rPr>
                <w:rFonts w:ascii="Times New Roman" w:hAnsi="Times New Roman" w:cs="Times New Roman" w:eastAsia="Times New Roman"/>
                <w:sz w:val="21"/>
                <w:szCs w:val="21"/>
              </w:rPr>
            </w:pPr>
            <w:r>
              <w:rPr>
                <w:rFonts w:ascii="Times New Roman"/>
                <w:sz w:val="21"/>
              </w:rPr>
              <w:t>18-35X</w:t>
            </w:r>
          </w:p>
        </w:tc>
        <w:tc>
          <w:tcPr>
            <w:tcW w:w="2750"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10"/>
              <w:ind w:right="0"/>
              <w:jc w:val="left"/>
              <w:rPr>
                <w:rFonts w:ascii="Times New Roman" w:hAnsi="Times New Roman" w:cs="Times New Roman" w:eastAsia="Times New Roman"/>
                <w:sz w:val="18"/>
                <w:szCs w:val="18"/>
              </w:rPr>
            </w:pPr>
          </w:p>
          <w:p>
            <w:pPr>
              <w:pStyle w:val="TableParagraph"/>
              <w:spacing w:line="254" w:lineRule="exact"/>
              <w:ind w:left="33" w:right="137"/>
              <w:jc w:val="left"/>
              <w:rPr>
                <w:rFonts w:ascii="宋体" w:hAnsi="宋体" w:cs="宋体" w:eastAsia="宋体"/>
                <w:sz w:val="20"/>
                <w:szCs w:val="20"/>
              </w:rPr>
            </w:pPr>
            <w:r>
              <w:rPr>
                <w:rFonts w:ascii="Times New Roman" w:hAnsi="Times New Roman" w:cs="Times New Roman" w:eastAsia="Times New Roman"/>
                <w:w w:val="95"/>
                <w:position w:val="1"/>
                <w:sz w:val="20"/>
                <w:szCs w:val="20"/>
              </w:rPr>
              <w:t>“</w:t>
            </w:r>
            <w:r>
              <w:rPr>
                <w:rFonts w:ascii="宋体" w:hAnsi="宋体" w:cs="宋体" w:eastAsia="宋体"/>
                <w:w w:val="95"/>
                <w:sz w:val="20"/>
                <w:szCs w:val="20"/>
              </w:rPr>
              <w:t>西安交通发布</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公交到站时间</w:t>
            </w:r>
            <w:r>
              <w:rPr>
                <w:rFonts w:ascii="宋体" w:hAnsi="宋体" w:cs="宋体" w:eastAsia="宋体"/>
                <w:spacing w:val="13"/>
                <w:w w:val="95"/>
                <w:sz w:val="20"/>
                <w:szCs w:val="20"/>
              </w:rPr>
              <w:t> </w:t>
            </w:r>
            <w:r>
              <w:rPr>
                <w:rFonts w:ascii="宋体" w:hAnsi="宋体" w:cs="宋体" w:eastAsia="宋体"/>
                <w:sz w:val="20"/>
                <w:szCs w:val="20"/>
              </w:rPr>
              <w:t>预测研究</w:t>
            </w:r>
          </w:p>
        </w:tc>
        <w:tc>
          <w:tcPr>
            <w:tcW w:w="3175"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before="10"/>
              <w:ind w:right="0"/>
              <w:jc w:val="left"/>
              <w:rPr>
                <w:rFonts w:ascii="Times New Roman" w:hAnsi="Times New Roman" w:cs="Times New Roman" w:eastAsia="Times New Roman"/>
                <w:sz w:val="18"/>
                <w:szCs w:val="18"/>
              </w:rPr>
            </w:pPr>
          </w:p>
          <w:p>
            <w:pPr>
              <w:pStyle w:val="TableParagraph"/>
              <w:spacing w:line="254" w:lineRule="exact"/>
              <w:ind w:left="26" w:right="101"/>
              <w:jc w:val="left"/>
              <w:rPr>
                <w:rFonts w:ascii="宋体" w:hAnsi="宋体" w:cs="宋体" w:eastAsia="宋体"/>
                <w:sz w:val="20"/>
                <w:szCs w:val="20"/>
              </w:rPr>
            </w:pPr>
            <w:r>
              <w:rPr>
                <w:rFonts w:ascii="宋体" w:hAnsi="宋体" w:cs="宋体" w:eastAsia="宋体"/>
                <w:w w:val="95"/>
                <w:sz w:val="20"/>
                <w:szCs w:val="20"/>
              </w:rPr>
              <w:t>西安市交通信息中心</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西安安邦鼎立</w:t>
            </w:r>
            <w:r>
              <w:rPr>
                <w:rFonts w:ascii="宋体" w:hAnsi="宋体" w:cs="宋体" w:eastAsia="宋体"/>
                <w:spacing w:val="32"/>
                <w:w w:val="95"/>
                <w:sz w:val="20"/>
                <w:szCs w:val="20"/>
              </w:rPr>
              <w:t> </w:t>
            </w:r>
            <w:r>
              <w:rPr>
                <w:rFonts w:ascii="宋体" w:hAnsi="宋体" w:cs="宋体" w:eastAsia="宋体"/>
                <w:sz w:val="20"/>
                <w:szCs w:val="20"/>
              </w:rPr>
              <w:t>智能科技有限公司</w:t>
            </w:r>
          </w:p>
        </w:tc>
        <w:tc>
          <w:tcPr>
            <w:tcW w:w="6766" w:type="dxa"/>
            <w:tcBorders>
              <w:top w:val="single" w:sz="9" w:space="0" w:color="000000"/>
              <w:left w:val="single" w:sz="8" w:space="0" w:color="000000"/>
              <w:bottom w:val="single" w:sz="8" w:space="0" w:color="000000"/>
              <w:right w:val="single" w:sz="8" w:space="0" w:color="000000"/>
            </w:tcBorders>
          </w:tcPr>
          <w:p>
            <w:pPr>
              <w:pStyle w:val="TableParagraph"/>
              <w:spacing w:line="261" w:lineRule="exact" w:before="52"/>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）公交车到站时间影响因素分析</w:t>
            </w:r>
          </w:p>
          <w:p>
            <w:pPr>
              <w:pStyle w:val="TableParagraph"/>
              <w:spacing w:line="25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）基于实时路况的到站时间预测模型</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）基于实时路况的公交到站时间预测系统设计</w:t>
            </w:r>
          </w:p>
        </w:tc>
      </w:tr>
      <w:tr>
        <w:trPr>
          <w:trHeight w:val="775" w:hRule="exact"/>
        </w:trPr>
        <w:tc>
          <w:tcPr>
            <w:tcW w:w="13474" w:type="dxa"/>
            <w:gridSpan w:val="4"/>
            <w:tcBorders>
              <w:top w:val="single" w:sz="8" w:space="0" w:color="000000"/>
              <w:left w:val="single" w:sz="8" w:space="0" w:color="000000"/>
              <w:bottom w:val="single" w:sz="8" w:space="0" w:color="000000"/>
              <w:right w:val="single" w:sz="8" w:space="0" w:color="000000"/>
            </w:tcBorders>
          </w:tcPr>
          <w:p>
            <w:pPr>
              <w:pStyle w:val="TableParagraph"/>
              <w:spacing w:line="240" w:lineRule="auto" w:before="2"/>
              <w:ind w:right="0"/>
              <w:jc w:val="left"/>
              <w:rPr>
                <w:rFonts w:ascii="Times New Roman" w:hAnsi="Times New Roman" w:cs="Times New Roman" w:eastAsia="Times New Roman"/>
                <w:sz w:val="20"/>
                <w:szCs w:val="20"/>
              </w:rPr>
            </w:pPr>
          </w:p>
          <w:p>
            <w:pPr>
              <w:pStyle w:val="TableParagraph"/>
              <w:spacing w:line="240" w:lineRule="auto"/>
              <w:ind w:left="4" w:right="0"/>
              <w:jc w:val="center"/>
              <w:rPr>
                <w:rFonts w:ascii="宋体" w:hAnsi="宋体" w:cs="宋体" w:eastAsia="宋体"/>
                <w:sz w:val="21"/>
                <w:szCs w:val="21"/>
              </w:rPr>
            </w:pPr>
            <w:r>
              <w:rPr>
                <w:rFonts w:ascii="宋体" w:hAnsi="宋体" w:cs="宋体" w:eastAsia="宋体"/>
                <w:spacing w:val="-4"/>
                <w:sz w:val="21"/>
                <w:szCs w:val="21"/>
              </w:rPr>
              <w:t>五、标准制订项目</w:t>
            </w:r>
          </w:p>
        </w:tc>
      </w:tr>
      <w:tr>
        <w:trPr>
          <w:trHeight w:val="327"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19"/>
                <w:szCs w:val="19"/>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18-36B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16"/>
                <w:szCs w:val="16"/>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汽车维修业污染防治技术规范</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6"/>
              <w:ind w:right="0"/>
              <w:jc w:val="left"/>
              <w:rPr>
                <w:rFonts w:ascii="Times New Roman" w:hAnsi="Times New Roman" w:cs="Times New Roman" w:eastAsia="Times New Roman"/>
                <w:sz w:val="24"/>
                <w:szCs w:val="24"/>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西安市汽车维修行业管理处</w:t>
            </w:r>
            <w:r>
              <w:rPr>
                <w:rFonts w:ascii="Times New Roman" w:hAnsi="Times New Roman" w:cs="Times New Roman" w:eastAsia="Times New Roman"/>
                <w:position w:val="1"/>
                <w:sz w:val="20"/>
                <w:szCs w:val="20"/>
              </w:rPr>
              <w:t>,</w:t>
            </w:r>
            <w:r>
              <w:rPr>
                <w:rFonts w:ascii="宋体" w:hAnsi="宋体" w:cs="宋体" w:eastAsia="宋体"/>
                <w:sz w:val="20"/>
                <w:szCs w:val="20"/>
              </w:rPr>
              <w:t>西安市</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28"/>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）涂装作业：挥发性有机物含量，涂料、稀释剂、固化剂、清洗剂等材</w:t>
            </w:r>
          </w:p>
        </w:tc>
      </w:tr>
      <w:tr>
        <w:trPr>
          <w:trHeight w:val="248"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6" w:lineRule="exact"/>
              <w:ind w:left="31" w:right="0"/>
              <w:jc w:val="left"/>
              <w:rPr>
                <w:rFonts w:ascii="宋体" w:hAnsi="宋体" w:cs="宋体" w:eastAsia="宋体"/>
                <w:sz w:val="20"/>
                <w:szCs w:val="20"/>
              </w:rPr>
            </w:pPr>
            <w:r>
              <w:rPr>
                <w:rFonts w:ascii="宋体" w:hAnsi="宋体" w:cs="宋体" w:eastAsia="宋体"/>
                <w:sz w:val="20"/>
                <w:szCs w:val="20"/>
              </w:rPr>
              <w:t>料，喷漆作业要求；</w:t>
            </w:r>
          </w:p>
        </w:tc>
      </w:tr>
      <w:tr>
        <w:trPr>
          <w:trHeight w:val="260"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val="restart"/>
            <w:tcBorders>
              <w:top w:val="nil" w:sz="6" w:space="0" w:color="auto"/>
              <w:left w:val="single" w:sz="8" w:space="0" w:color="000000"/>
              <w:right w:val="single" w:sz="8" w:space="0" w:color="000000"/>
            </w:tcBorders>
          </w:tcPr>
          <w:p>
            <w:pPr>
              <w:pStyle w:val="TableParagraph"/>
              <w:spacing w:line="232" w:lineRule="exact"/>
              <w:ind w:left="26" w:right="0"/>
              <w:jc w:val="left"/>
              <w:rPr>
                <w:rFonts w:ascii="宋体" w:hAnsi="宋体" w:cs="宋体" w:eastAsia="宋体"/>
                <w:sz w:val="20"/>
                <w:szCs w:val="20"/>
              </w:rPr>
            </w:pPr>
            <w:r>
              <w:rPr>
                <w:rFonts w:ascii="宋体" w:hAnsi="宋体" w:cs="宋体" w:eastAsia="宋体"/>
                <w:sz w:val="20"/>
                <w:szCs w:val="20"/>
              </w:rPr>
              <w:t>机动车服务行业协会</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）危险废物收集、暂存：废险废物分类收集贮存的设计、建设以及台账管</w:t>
            </w:r>
          </w:p>
        </w:tc>
      </w:tr>
      <w:tr>
        <w:trPr>
          <w:trHeight w:val="290"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7" w:lineRule="exact"/>
              <w:ind w:left="31" w:right="0"/>
              <w:jc w:val="left"/>
              <w:rPr>
                <w:rFonts w:ascii="宋体" w:hAnsi="宋体" w:cs="宋体" w:eastAsia="宋体"/>
                <w:sz w:val="20"/>
                <w:szCs w:val="20"/>
              </w:rPr>
            </w:pPr>
            <w:r>
              <w:rPr>
                <w:rFonts w:ascii="宋体" w:hAnsi="宋体" w:cs="宋体" w:eastAsia="宋体"/>
                <w:spacing w:val="-4"/>
                <w:sz w:val="20"/>
                <w:szCs w:val="20"/>
              </w:rPr>
              <w:t>理要求。</w:t>
            </w:r>
          </w:p>
        </w:tc>
      </w:tr>
      <w:tr>
        <w:trPr>
          <w:trHeight w:val="342"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21"/>
                <w:szCs w:val="21"/>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18-37B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9"/>
              <w:ind w:right="0"/>
              <w:jc w:val="left"/>
              <w:rPr>
                <w:rFonts w:ascii="Times New Roman" w:hAnsi="Times New Roman" w:cs="Times New Roman" w:eastAsia="Times New Roman"/>
                <w:sz w:val="18"/>
                <w:szCs w:val="18"/>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公路隧道排水施工技术规范</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9"/>
              <w:ind w:right="0"/>
              <w:jc w:val="left"/>
              <w:rPr>
                <w:rFonts w:ascii="Times New Roman" w:hAnsi="Times New Roman" w:cs="Times New Roman" w:eastAsia="Times New Roman"/>
                <w:sz w:val="25"/>
                <w:szCs w:val="25"/>
              </w:rPr>
            </w:pPr>
          </w:p>
          <w:p>
            <w:pPr>
              <w:pStyle w:val="TableParagraph"/>
              <w:spacing w:line="240" w:lineRule="auto"/>
              <w:ind w:left="26" w:right="0"/>
              <w:jc w:val="left"/>
              <w:rPr>
                <w:rFonts w:ascii="Times New Roman" w:hAnsi="Times New Roman" w:cs="Times New Roman" w:eastAsia="Times New Roman"/>
                <w:sz w:val="20"/>
                <w:szCs w:val="20"/>
              </w:rPr>
            </w:pPr>
            <w:r>
              <w:rPr>
                <w:rFonts w:ascii="宋体" w:hAnsi="宋体" w:cs="宋体" w:eastAsia="宋体"/>
                <w:sz w:val="20"/>
                <w:szCs w:val="20"/>
              </w:rPr>
              <w:t>西安公路研究院</w:t>
            </w:r>
            <w:r>
              <w:rPr>
                <w:rFonts w:ascii="Times New Roman" w:hAnsi="Times New Roman" w:cs="Times New Roman" w:eastAsia="Times New Roman"/>
                <w:position w:val="1"/>
                <w:sz w:val="20"/>
                <w:szCs w:val="20"/>
              </w:rPr>
              <w:t>,</w:t>
            </w:r>
            <w:r>
              <w:rPr>
                <w:rFonts w:ascii="宋体" w:hAnsi="宋体" w:cs="宋体" w:eastAsia="宋体"/>
                <w:sz w:val="20"/>
                <w:szCs w:val="20"/>
              </w:rPr>
              <w:t>陕西省公路管理局</w:t>
            </w:r>
            <w:r>
              <w:rPr>
                <w:rFonts w:ascii="Times New Roman" w:hAnsi="Times New Roman" w:cs="Times New Roman" w:eastAsia="Times New Roman"/>
                <w:position w:val="1"/>
                <w:sz w:val="20"/>
                <w:szCs w:val="20"/>
              </w:rPr>
              <w:t>,</w:t>
            </w:r>
            <w:r>
              <w:rPr>
                <w:rFonts w:ascii="Times New Roman" w:hAnsi="Times New Roman" w:cs="Times New Roman" w:eastAsia="Times New Roman"/>
                <w:sz w:val="20"/>
                <w:szCs w:val="20"/>
              </w:rPr>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42"/>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）材料要求</w:t>
            </w:r>
          </w:p>
        </w:tc>
      </w:tr>
      <w:tr>
        <w:trPr>
          <w:trHeight w:val="256"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）洞外排水系统施工细则</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val="restart"/>
            <w:tcBorders>
              <w:top w:val="nil" w:sz="6" w:space="0" w:color="auto"/>
              <w:left w:val="single" w:sz="8" w:space="0" w:color="000000"/>
              <w:right w:val="single" w:sz="8" w:space="0" w:color="000000"/>
            </w:tcBorders>
          </w:tcPr>
          <w:p>
            <w:pPr>
              <w:pStyle w:val="TableParagraph"/>
              <w:spacing w:line="230" w:lineRule="exact"/>
              <w:ind w:left="26" w:right="0"/>
              <w:jc w:val="left"/>
              <w:rPr>
                <w:rFonts w:ascii="宋体" w:hAnsi="宋体" w:cs="宋体" w:eastAsia="宋体"/>
                <w:sz w:val="20"/>
                <w:szCs w:val="20"/>
              </w:rPr>
            </w:pPr>
            <w:r>
              <w:rPr>
                <w:rFonts w:ascii="宋体" w:hAnsi="宋体" w:cs="宋体" w:eastAsia="宋体"/>
                <w:sz w:val="20"/>
                <w:szCs w:val="20"/>
              </w:rPr>
              <w:t>长安大学</w:t>
            </w:r>
            <w:r>
              <w:rPr>
                <w:rFonts w:ascii="Times New Roman" w:hAnsi="Times New Roman" w:cs="Times New Roman" w:eastAsia="Times New Roman"/>
                <w:position w:val="1"/>
                <w:sz w:val="20"/>
                <w:szCs w:val="20"/>
              </w:rPr>
              <w:t>,</w:t>
            </w:r>
            <w:r>
              <w:rPr>
                <w:rFonts w:ascii="宋体" w:hAnsi="宋体" w:cs="宋体" w:eastAsia="宋体"/>
                <w:sz w:val="20"/>
                <w:szCs w:val="20"/>
              </w:rPr>
              <w:t>汉中公路管理局</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）洞内排水系统施工细则</w:t>
            </w:r>
          </w:p>
        </w:tc>
      </w:tr>
      <w:tr>
        <w:trPr>
          <w:trHeight w:val="330"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）排水系统施工质量控制与验收</w:t>
            </w:r>
          </w:p>
        </w:tc>
      </w:tr>
      <w:tr>
        <w:trPr>
          <w:trHeight w:val="285"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16"/>
                <w:szCs w:val="16"/>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18-38B</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before="1"/>
              <w:ind w:right="0"/>
              <w:jc w:val="left"/>
              <w:rPr>
                <w:rFonts w:ascii="Times New Roman" w:hAnsi="Times New Roman" w:cs="Times New Roman" w:eastAsia="Times New Roman"/>
                <w:sz w:val="22"/>
                <w:szCs w:val="22"/>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复合改性橡胶沥青路面施工技</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before="9"/>
              <w:ind w:right="0"/>
              <w:jc w:val="left"/>
              <w:rPr>
                <w:rFonts w:ascii="Times New Roman" w:hAnsi="Times New Roman" w:cs="Times New Roman" w:eastAsia="Times New Roman"/>
                <w:sz w:val="20"/>
                <w:szCs w:val="20"/>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西安公路研究院</w:t>
            </w:r>
            <w:r>
              <w:rPr>
                <w:rFonts w:ascii="Times New Roman" w:hAnsi="Times New Roman" w:cs="Times New Roman" w:eastAsia="Times New Roman"/>
                <w:position w:val="1"/>
                <w:sz w:val="20"/>
                <w:szCs w:val="20"/>
              </w:rPr>
              <w:t>,</w:t>
            </w:r>
            <w:r>
              <w:rPr>
                <w:rFonts w:ascii="宋体" w:hAnsi="宋体" w:cs="宋体" w:eastAsia="宋体"/>
                <w:sz w:val="20"/>
                <w:szCs w:val="20"/>
              </w:rPr>
              <w:t>江苏宝利国际投资</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9"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）材料要求</w:t>
            </w:r>
          </w:p>
        </w:tc>
      </w:tr>
      <w:tr>
        <w:trPr>
          <w:trHeight w:val="261"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）配合比设计</w:t>
            </w:r>
          </w:p>
        </w:tc>
      </w:tr>
      <w:tr>
        <w:trPr>
          <w:trHeight w:val="247"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34" w:lineRule="exact"/>
              <w:ind w:left="33" w:right="0"/>
              <w:jc w:val="left"/>
              <w:rPr>
                <w:rFonts w:ascii="宋体" w:hAnsi="宋体" w:cs="宋体" w:eastAsia="宋体"/>
                <w:sz w:val="20"/>
                <w:szCs w:val="20"/>
              </w:rPr>
            </w:pPr>
            <w:r>
              <w:rPr>
                <w:rFonts w:ascii="宋体" w:hAnsi="宋体" w:cs="宋体" w:eastAsia="宋体"/>
                <w:sz w:val="20"/>
                <w:szCs w:val="20"/>
              </w:rPr>
              <w:t>术规范</w:t>
            </w:r>
          </w:p>
        </w:tc>
        <w:tc>
          <w:tcPr>
            <w:tcW w:w="3175" w:type="dxa"/>
            <w:vMerge w:val="restart"/>
            <w:tcBorders>
              <w:top w:val="nil" w:sz="6" w:space="0" w:color="auto"/>
              <w:left w:val="single" w:sz="8" w:space="0" w:color="000000"/>
              <w:right w:val="single" w:sz="8" w:space="0" w:color="000000"/>
            </w:tcBorders>
          </w:tcPr>
          <w:p>
            <w:pPr>
              <w:pStyle w:val="TableParagraph"/>
              <w:spacing w:line="234" w:lineRule="exact"/>
              <w:ind w:left="26" w:right="0"/>
              <w:jc w:val="left"/>
              <w:rPr>
                <w:rFonts w:ascii="宋体" w:hAnsi="宋体" w:cs="宋体" w:eastAsia="宋体"/>
                <w:sz w:val="20"/>
                <w:szCs w:val="20"/>
              </w:rPr>
            </w:pPr>
            <w:r>
              <w:rPr>
                <w:rFonts w:ascii="宋体" w:hAnsi="宋体" w:cs="宋体" w:eastAsia="宋体"/>
                <w:sz w:val="20"/>
                <w:szCs w:val="20"/>
              </w:rPr>
              <w:t>股份有限公司</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）施工工艺</w:t>
            </w:r>
          </w:p>
        </w:tc>
      </w:tr>
      <w:tr>
        <w:trPr>
          <w:trHeight w:val="254"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）施工质量管理与验收</w:t>
            </w:r>
          </w:p>
        </w:tc>
      </w:tr>
      <w:tr>
        <w:trPr>
          <w:trHeight w:val="960" w:hRule="exact"/>
        </w:trPr>
        <w:tc>
          <w:tcPr>
            <w:tcW w:w="78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2"/>
              <w:ind w:left="79" w:right="0"/>
              <w:jc w:val="left"/>
              <w:rPr>
                <w:rFonts w:ascii="Times New Roman" w:hAnsi="Times New Roman" w:cs="Times New Roman" w:eastAsia="Times New Roman"/>
                <w:sz w:val="21"/>
                <w:szCs w:val="21"/>
              </w:rPr>
            </w:pPr>
            <w:r>
              <w:rPr>
                <w:rFonts w:ascii="Times New Roman"/>
                <w:sz w:val="21"/>
              </w:rPr>
              <w:t>18-39B</w:t>
            </w:r>
          </w:p>
        </w:tc>
        <w:tc>
          <w:tcPr>
            <w:tcW w:w="275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4"/>
              <w:ind w:right="0"/>
              <w:jc w:val="left"/>
              <w:rPr>
                <w:rFonts w:ascii="Times New Roman" w:hAnsi="Times New Roman" w:cs="Times New Roman" w:eastAsia="Times New Roman"/>
                <w:sz w:val="23"/>
                <w:szCs w:val="23"/>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消防现场高速公路隧道管理秩</w:t>
            </w:r>
            <w:r>
              <w:rPr>
                <w:rFonts w:ascii="宋体" w:hAnsi="宋体" w:cs="宋体" w:eastAsia="宋体"/>
                <w:w w:val="99"/>
                <w:sz w:val="20"/>
                <w:szCs w:val="20"/>
              </w:rPr>
              <w:t> </w:t>
            </w:r>
            <w:r>
              <w:rPr>
                <w:rFonts w:ascii="宋体" w:hAnsi="宋体" w:cs="宋体" w:eastAsia="宋体"/>
                <w:sz w:val="20"/>
                <w:szCs w:val="20"/>
              </w:rPr>
              <w:t>序规范</w:t>
            </w:r>
          </w:p>
        </w:tc>
        <w:tc>
          <w:tcPr>
            <w:tcW w:w="3175" w:type="dxa"/>
            <w:tcBorders>
              <w:top w:val="single" w:sz="8" w:space="0" w:color="000000"/>
              <w:left w:val="single" w:sz="8" w:space="0" w:color="000000"/>
              <w:bottom w:val="single" w:sz="8" w:space="0" w:color="000000"/>
              <w:right w:val="single" w:sz="8" w:space="0" w:color="000000"/>
            </w:tcBorders>
          </w:tcPr>
          <w:p>
            <w:pPr>
              <w:pStyle w:val="TableParagraph"/>
              <w:spacing w:line="218" w:lineRule="auto" w:before="114"/>
              <w:ind w:left="26" w:right="98"/>
              <w:jc w:val="both"/>
              <w:rPr>
                <w:rFonts w:ascii="宋体" w:hAnsi="宋体" w:cs="宋体" w:eastAsia="宋体"/>
                <w:sz w:val="20"/>
                <w:szCs w:val="20"/>
              </w:rPr>
            </w:pPr>
            <w:r>
              <w:rPr>
                <w:rFonts w:ascii="宋体" w:hAnsi="宋体" w:cs="宋体" w:eastAsia="宋体"/>
                <w:sz w:val="20"/>
                <w:szCs w:val="20"/>
              </w:rPr>
              <w:t>陕西宝汉高速公路建设管理有限公</w:t>
            </w:r>
            <w:r>
              <w:rPr>
                <w:rFonts w:ascii="宋体" w:hAnsi="宋体" w:cs="宋体" w:eastAsia="宋体"/>
                <w:w w:val="99"/>
                <w:sz w:val="20"/>
                <w:szCs w:val="20"/>
              </w:rPr>
              <w:t> </w:t>
            </w:r>
            <w:r>
              <w:rPr>
                <w:rFonts w:ascii="宋体" w:hAnsi="宋体" w:cs="宋体" w:eastAsia="宋体"/>
                <w:w w:val="95"/>
                <w:sz w:val="20"/>
                <w:szCs w:val="20"/>
              </w:rPr>
              <w:t>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汉中市公安局交警支队高速公路</w:t>
            </w:r>
            <w:r>
              <w:rPr>
                <w:rFonts w:ascii="宋体" w:hAnsi="宋体" w:cs="宋体" w:eastAsia="宋体"/>
                <w:spacing w:val="35"/>
                <w:w w:val="95"/>
                <w:sz w:val="20"/>
                <w:szCs w:val="20"/>
              </w:rPr>
              <w:t> </w:t>
            </w:r>
            <w:r>
              <w:rPr>
                <w:rFonts w:ascii="宋体" w:hAnsi="宋体" w:cs="宋体" w:eastAsia="宋体"/>
                <w:sz w:val="20"/>
                <w:szCs w:val="20"/>
              </w:rPr>
              <w:t>大队</w:t>
            </w:r>
            <w:r>
              <w:rPr>
                <w:rFonts w:ascii="Times New Roman" w:hAnsi="Times New Roman" w:cs="Times New Roman" w:eastAsia="Times New Roman"/>
                <w:position w:val="1"/>
                <w:sz w:val="20"/>
                <w:szCs w:val="20"/>
              </w:rPr>
              <w:t>,</w:t>
            </w:r>
            <w:r>
              <w:rPr>
                <w:rFonts w:ascii="宋体" w:hAnsi="宋体" w:cs="宋体" w:eastAsia="宋体"/>
                <w:sz w:val="20"/>
                <w:szCs w:val="20"/>
              </w:rPr>
              <w:t>汉中市政府应急管理办公室</w:t>
            </w:r>
          </w:p>
        </w:tc>
        <w:tc>
          <w:tcPr>
            <w:tcW w:w="6766" w:type="dxa"/>
            <w:tcBorders>
              <w:top w:val="single" w:sz="8" w:space="0" w:color="000000"/>
              <w:left w:val="single" w:sz="8" w:space="0" w:color="000000"/>
              <w:bottom w:val="single" w:sz="8" w:space="0" w:color="000000"/>
              <w:right w:val="single" w:sz="8" w:space="0" w:color="000000"/>
            </w:tcBorders>
          </w:tcPr>
          <w:p>
            <w:pPr>
              <w:pStyle w:val="TableParagraph"/>
              <w:spacing w:line="262" w:lineRule="exact" w:before="76"/>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）消防现场隧道秩序管理目标</w:t>
            </w:r>
          </w:p>
          <w:p>
            <w:pPr>
              <w:pStyle w:val="TableParagraph"/>
              <w:spacing w:line="24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）企业消防消防设施、教肓培训、救援演练要求</w:t>
            </w:r>
          </w:p>
          <w:p>
            <w:pPr>
              <w:pStyle w:val="TableParagraph"/>
              <w:spacing w:line="25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）分级应急响应机制及相应应急响应程序</w:t>
            </w:r>
          </w:p>
        </w:tc>
      </w:tr>
      <w:tr>
        <w:trPr>
          <w:trHeight w:val="727" w:hRule="exact"/>
        </w:trPr>
        <w:tc>
          <w:tcPr>
            <w:tcW w:w="78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1"/>
              <w:ind w:right="0"/>
              <w:jc w:val="left"/>
              <w:rPr>
                <w:rFonts w:ascii="Times New Roman" w:hAnsi="Times New Roman" w:cs="Times New Roman" w:eastAsia="Times New Roman"/>
                <w:sz w:val="21"/>
                <w:szCs w:val="21"/>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18-40B</w:t>
            </w:r>
          </w:p>
        </w:tc>
        <w:tc>
          <w:tcPr>
            <w:tcW w:w="2750" w:type="dxa"/>
            <w:tcBorders>
              <w:top w:val="single" w:sz="8" w:space="0" w:color="000000"/>
              <w:left w:val="single" w:sz="8" w:space="0" w:color="000000"/>
              <w:bottom w:val="single" w:sz="8" w:space="0" w:color="000000"/>
              <w:right w:val="single" w:sz="8" w:space="0" w:color="000000"/>
            </w:tcBorders>
          </w:tcPr>
          <w:p>
            <w:pPr>
              <w:pStyle w:val="TableParagraph"/>
              <w:spacing w:line="240" w:lineRule="exact" w:before="149"/>
              <w:ind w:left="33" w:right="107"/>
              <w:jc w:val="left"/>
              <w:rPr>
                <w:rFonts w:ascii="宋体" w:hAnsi="宋体" w:cs="宋体" w:eastAsia="宋体"/>
                <w:sz w:val="20"/>
                <w:szCs w:val="20"/>
              </w:rPr>
            </w:pPr>
            <w:r>
              <w:rPr>
                <w:rFonts w:ascii="宋体" w:hAnsi="宋体" w:cs="宋体" w:eastAsia="宋体"/>
                <w:sz w:val="20"/>
                <w:szCs w:val="20"/>
              </w:rPr>
              <w:t>混凝土桥梁预应力及孔道压浆</w:t>
            </w:r>
            <w:r>
              <w:rPr>
                <w:rFonts w:ascii="宋体" w:hAnsi="宋体" w:cs="宋体" w:eastAsia="宋体"/>
                <w:w w:val="99"/>
                <w:sz w:val="20"/>
                <w:szCs w:val="20"/>
              </w:rPr>
              <w:t> </w:t>
            </w:r>
            <w:r>
              <w:rPr>
                <w:rFonts w:ascii="宋体" w:hAnsi="宋体" w:cs="宋体" w:eastAsia="宋体"/>
                <w:sz w:val="20"/>
                <w:szCs w:val="20"/>
              </w:rPr>
              <w:t>质量检测技术规程</w:t>
            </w:r>
          </w:p>
        </w:tc>
        <w:tc>
          <w:tcPr>
            <w:tcW w:w="3175" w:type="dxa"/>
            <w:tcBorders>
              <w:top w:val="single" w:sz="8" w:space="0" w:color="000000"/>
              <w:left w:val="single" w:sz="8" w:space="0" w:color="000000"/>
              <w:bottom w:val="single" w:sz="8" w:space="0" w:color="000000"/>
              <w:right w:val="single" w:sz="8" w:space="0" w:color="000000"/>
            </w:tcBorders>
          </w:tcPr>
          <w:p>
            <w:pPr>
              <w:pStyle w:val="TableParagraph"/>
              <w:spacing w:line="254" w:lineRule="exact" w:before="3"/>
              <w:ind w:left="26" w:right="95"/>
              <w:jc w:val="left"/>
              <w:rPr>
                <w:rFonts w:ascii="宋体" w:hAnsi="宋体" w:cs="宋体" w:eastAsia="宋体"/>
                <w:sz w:val="20"/>
                <w:szCs w:val="20"/>
              </w:rPr>
            </w:pPr>
            <w:r>
              <w:rPr>
                <w:rFonts w:ascii="宋体" w:hAnsi="宋体" w:cs="宋体" w:eastAsia="宋体"/>
                <w:w w:val="95"/>
                <w:sz w:val="20"/>
                <w:szCs w:val="20"/>
              </w:rPr>
              <w:t>陕西省交通建设集团公司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陕西交建</w:t>
            </w:r>
            <w:r>
              <w:rPr>
                <w:rFonts w:ascii="宋体" w:hAnsi="宋体" w:cs="宋体" w:eastAsia="宋体"/>
                <w:spacing w:val="40"/>
                <w:w w:val="95"/>
                <w:sz w:val="20"/>
                <w:szCs w:val="20"/>
              </w:rPr>
              <w:t> </w:t>
            </w:r>
            <w:r>
              <w:rPr>
                <w:rFonts w:ascii="宋体" w:hAnsi="宋体" w:cs="宋体" w:eastAsia="宋体"/>
                <w:w w:val="95"/>
                <w:sz w:val="20"/>
                <w:szCs w:val="20"/>
              </w:rPr>
              <w:t>公路工程试验检测有限公司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四川升</w:t>
            </w:r>
            <w:r>
              <w:rPr>
                <w:rFonts w:ascii="宋体" w:hAnsi="宋体" w:cs="宋体" w:eastAsia="宋体"/>
                <w:sz w:val="20"/>
                <w:szCs w:val="20"/>
              </w:rPr>
            </w:r>
          </w:p>
          <w:p>
            <w:pPr>
              <w:pStyle w:val="TableParagraph"/>
              <w:spacing w:line="196" w:lineRule="exact"/>
              <w:ind w:left="26" w:right="0"/>
              <w:jc w:val="left"/>
              <w:rPr>
                <w:rFonts w:ascii="宋体" w:hAnsi="宋体" w:cs="宋体" w:eastAsia="宋体"/>
                <w:sz w:val="20"/>
                <w:szCs w:val="20"/>
              </w:rPr>
            </w:pPr>
            <w:r>
              <w:rPr>
                <w:rFonts w:ascii="宋体" w:hAnsi="宋体" w:cs="宋体" w:eastAsia="宋体"/>
                <w:sz w:val="20"/>
                <w:szCs w:val="20"/>
              </w:rPr>
              <w:t>拓检测技术股份有限公司</w:t>
            </w:r>
          </w:p>
        </w:tc>
        <w:tc>
          <w:tcPr>
            <w:tcW w:w="6766" w:type="dxa"/>
            <w:tcBorders>
              <w:top w:val="single" w:sz="8" w:space="0" w:color="000000"/>
              <w:left w:val="single" w:sz="8" w:space="0" w:color="000000"/>
              <w:bottom w:val="single" w:sz="8" w:space="0" w:color="000000"/>
              <w:right w:val="single" w:sz="8" w:space="0" w:color="000000"/>
            </w:tcBorders>
          </w:tcPr>
          <w:p>
            <w:pPr>
              <w:pStyle w:val="TableParagraph"/>
              <w:spacing w:line="262" w:lineRule="exact" w:before="76"/>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）检测基本要求（</w:t>
            </w:r>
            <w:r>
              <w:rPr>
                <w:rFonts w:ascii="Times New Roman" w:hAnsi="Times New Roman" w:cs="Times New Roman" w:eastAsia="Times New Roman"/>
                <w:position w:val="1"/>
                <w:sz w:val="20"/>
                <w:szCs w:val="20"/>
              </w:rPr>
              <w:t>2</w:t>
            </w:r>
            <w:r>
              <w:rPr>
                <w:rFonts w:ascii="宋体" w:hAnsi="宋体" w:cs="宋体" w:eastAsia="宋体"/>
                <w:sz w:val="20"/>
                <w:szCs w:val="20"/>
              </w:rPr>
              <w:t>）仪器设备要求（</w:t>
            </w:r>
            <w:r>
              <w:rPr>
                <w:rFonts w:ascii="Times New Roman" w:hAnsi="Times New Roman" w:cs="Times New Roman" w:eastAsia="Times New Roman"/>
                <w:position w:val="1"/>
                <w:sz w:val="20"/>
                <w:szCs w:val="20"/>
              </w:rPr>
              <w:t>3</w:t>
            </w:r>
            <w:r>
              <w:rPr>
                <w:rFonts w:ascii="宋体" w:hAnsi="宋体" w:cs="宋体" w:eastAsia="宋体"/>
                <w:sz w:val="20"/>
                <w:szCs w:val="20"/>
              </w:rPr>
              <w:t>）抽检频率和数量</w:t>
            </w:r>
          </w:p>
          <w:p>
            <w:pPr>
              <w:pStyle w:val="TableParagraph"/>
              <w:spacing w:line="26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）测试方法以及评定方法</w:t>
            </w:r>
          </w:p>
        </w:tc>
      </w:tr>
    </w:tbl>
    <w:p>
      <w:pPr>
        <w:spacing w:after="0" w:line="262" w:lineRule="exact"/>
        <w:jc w:val="left"/>
        <w:rPr>
          <w:rFonts w:ascii="宋体" w:hAnsi="宋体" w:cs="宋体" w:eastAsia="宋体"/>
          <w:sz w:val="20"/>
          <w:szCs w:val="20"/>
        </w:rPr>
        <w:sectPr>
          <w:pgSz w:w="15860" w:h="12250" w:orient="landscape"/>
          <w:pgMar w:header="0" w:footer="733" w:top="1140" w:bottom="920" w:left="940" w:right="1180"/>
        </w:sectPr>
      </w:pPr>
    </w:p>
    <w:p>
      <w:pPr>
        <w:spacing w:line="240" w:lineRule="auto" w:before="6"/>
        <w:rPr>
          <w:rFonts w:ascii="Times New Roman" w:hAnsi="Times New Roman" w:cs="Times New Roman" w:eastAsia="Times New Roman"/>
          <w:sz w:val="21"/>
          <w:szCs w:val="21"/>
        </w:rPr>
      </w:pPr>
    </w:p>
    <w:tbl>
      <w:tblPr>
        <w:tblW w:w="0" w:type="auto"/>
        <w:jc w:val="left"/>
        <w:tblInd w:w="115" w:type="dxa"/>
        <w:tblLayout w:type="fixed"/>
        <w:tblCellMar>
          <w:top w:w="0" w:type="dxa"/>
          <w:left w:w="0" w:type="dxa"/>
          <w:bottom w:w="0" w:type="dxa"/>
          <w:right w:w="0" w:type="dxa"/>
        </w:tblCellMar>
        <w:tblLook w:val="01E0"/>
      </w:tblPr>
      <w:tblGrid>
        <w:gridCol w:w="782"/>
        <w:gridCol w:w="2750"/>
        <w:gridCol w:w="3175"/>
        <w:gridCol w:w="6766"/>
      </w:tblGrid>
      <w:tr>
        <w:trPr>
          <w:trHeight w:val="360"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7"/>
              <w:ind w:left="79" w:right="0"/>
              <w:jc w:val="left"/>
              <w:rPr>
                <w:rFonts w:ascii="Times New Roman" w:hAnsi="Times New Roman" w:cs="Times New Roman" w:eastAsia="Times New Roman"/>
                <w:sz w:val="21"/>
                <w:szCs w:val="21"/>
              </w:rPr>
            </w:pPr>
            <w:r>
              <w:rPr>
                <w:rFonts w:ascii="Times New Roman"/>
                <w:sz w:val="21"/>
              </w:rPr>
              <w:t>18-41B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22"/>
                <w:szCs w:val="22"/>
              </w:rPr>
            </w:pPr>
          </w:p>
          <w:p>
            <w:pPr>
              <w:pStyle w:val="TableParagraph"/>
              <w:spacing w:line="256" w:lineRule="exact"/>
              <w:ind w:left="33" w:right="107"/>
              <w:jc w:val="left"/>
              <w:rPr>
                <w:rFonts w:ascii="宋体" w:hAnsi="宋体" w:cs="宋体" w:eastAsia="宋体"/>
                <w:sz w:val="20"/>
                <w:szCs w:val="20"/>
              </w:rPr>
            </w:pPr>
            <w:r>
              <w:rPr>
                <w:rFonts w:ascii="宋体" w:hAnsi="宋体" w:cs="宋体" w:eastAsia="宋体"/>
                <w:sz w:val="20"/>
                <w:szCs w:val="20"/>
              </w:rPr>
              <w:t>路用建筑垃圾复合粉体材料制</w:t>
            </w:r>
            <w:r>
              <w:rPr>
                <w:rFonts w:ascii="宋体" w:hAnsi="宋体" w:cs="宋体" w:eastAsia="宋体"/>
                <w:w w:val="99"/>
                <w:sz w:val="20"/>
                <w:szCs w:val="20"/>
              </w:rPr>
              <w:t> </w:t>
            </w:r>
            <w:r>
              <w:rPr>
                <w:rFonts w:ascii="宋体" w:hAnsi="宋体" w:cs="宋体" w:eastAsia="宋体"/>
                <w:sz w:val="20"/>
                <w:szCs w:val="20"/>
              </w:rPr>
              <w:t>备规范</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0"/>
                <w:szCs w:val="20"/>
              </w:rPr>
            </w:pPr>
          </w:p>
          <w:p>
            <w:pPr>
              <w:pStyle w:val="TableParagraph"/>
              <w:spacing w:line="254" w:lineRule="exact"/>
              <w:ind w:left="26" w:right="95"/>
              <w:jc w:val="left"/>
              <w:rPr>
                <w:rFonts w:ascii="宋体" w:hAnsi="宋体" w:cs="宋体" w:eastAsia="宋体"/>
                <w:sz w:val="20"/>
                <w:szCs w:val="20"/>
              </w:rPr>
            </w:pPr>
            <w:r>
              <w:rPr>
                <w:rFonts w:ascii="宋体" w:hAnsi="宋体" w:cs="宋体" w:eastAsia="宋体"/>
                <w:w w:val="95"/>
                <w:sz w:val="20"/>
                <w:szCs w:val="20"/>
              </w:rPr>
              <w:t>陕西省交通建设集团公司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西安建筑</w:t>
            </w:r>
            <w:r>
              <w:rPr>
                <w:rFonts w:ascii="宋体" w:hAnsi="宋体" w:cs="宋体" w:eastAsia="宋体"/>
                <w:spacing w:val="40"/>
                <w:w w:val="95"/>
                <w:sz w:val="20"/>
                <w:szCs w:val="20"/>
              </w:rPr>
              <w:t> </w:t>
            </w:r>
            <w:r>
              <w:rPr>
                <w:rFonts w:ascii="宋体" w:hAnsi="宋体" w:cs="宋体" w:eastAsia="宋体"/>
                <w:sz w:val="20"/>
                <w:szCs w:val="20"/>
              </w:rPr>
              <w:t>科技大学</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66"/>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）原材料加工与技术要求</w:t>
            </w:r>
          </w:p>
        </w:tc>
      </w:tr>
      <w:tr>
        <w:trPr>
          <w:trHeight w:val="757"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）路用建筑垃圾复合粉体材料的制备</w:t>
            </w:r>
          </w:p>
          <w:p>
            <w:pPr>
              <w:pStyle w:val="TableParagraph"/>
              <w:spacing w:line="25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）复合粉体材料的质量检验</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）在路面底基层的应用配比、工艺与技术要求</w:t>
            </w:r>
          </w:p>
        </w:tc>
      </w:tr>
      <w:tr>
        <w:trPr>
          <w:trHeight w:val="318"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）在公路小型混凝土预制构件的应用配比、工艺与技术要求</w:t>
            </w:r>
          </w:p>
        </w:tc>
      </w:tr>
      <w:tr>
        <w:trPr>
          <w:trHeight w:val="312"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6"/>
              <w:ind w:left="79" w:right="0"/>
              <w:jc w:val="left"/>
              <w:rPr>
                <w:rFonts w:ascii="Times New Roman" w:hAnsi="Times New Roman" w:cs="Times New Roman" w:eastAsia="Times New Roman"/>
                <w:sz w:val="21"/>
                <w:szCs w:val="21"/>
              </w:rPr>
            </w:pPr>
            <w:r>
              <w:rPr>
                <w:rFonts w:ascii="Times New Roman"/>
                <w:sz w:val="21"/>
              </w:rPr>
              <w:t>18-42B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0"/>
              <w:ind w:right="0"/>
              <w:jc w:val="left"/>
              <w:rPr>
                <w:rFonts w:ascii="Times New Roman" w:hAnsi="Times New Roman" w:cs="Times New Roman" w:eastAsia="Times New Roman"/>
                <w:sz w:val="19"/>
                <w:szCs w:val="19"/>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建筑垃圾再生材料非承重小型</w:t>
            </w:r>
            <w:r>
              <w:rPr>
                <w:rFonts w:ascii="宋体" w:hAnsi="宋体" w:cs="宋体" w:eastAsia="宋体"/>
                <w:w w:val="99"/>
                <w:sz w:val="20"/>
                <w:szCs w:val="20"/>
              </w:rPr>
              <w:t> </w:t>
            </w:r>
            <w:r>
              <w:rPr>
                <w:rFonts w:ascii="宋体" w:hAnsi="宋体" w:cs="宋体" w:eastAsia="宋体"/>
                <w:sz w:val="20"/>
                <w:szCs w:val="20"/>
              </w:rPr>
              <w:t>预制构件施工规程</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17"/>
                <w:szCs w:val="17"/>
              </w:rPr>
            </w:pPr>
          </w:p>
          <w:p>
            <w:pPr>
              <w:pStyle w:val="TableParagraph"/>
              <w:spacing w:line="256" w:lineRule="exact"/>
              <w:ind w:left="26" w:right="95"/>
              <w:jc w:val="left"/>
              <w:rPr>
                <w:rFonts w:ascii="宋体" w:hAnsi="宋体" w:cs="宋体" w:eastAsia="宋体"/>
                <w:sz w:val="20"/>
                <w:szCs w:val="20"/>
              </w:rPr>
            </w:pPr>
            <w:r>
              <w:rPr>
                <w:rFonts w:ascii="宋体" w:hAnsi="宋体" w:cs="宋体" w:eastAsia="宋体"/>
                <w:w w:val="95"/>
                <w:sz w:val="20"/>
                <w:szCs w:val="20"/>
              </w:rPr>
              <w:t>陕西省交通建设集团公司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陕西通宇</w:t>
            </w:r>
            <w:r>
              <w:rPr>
                <w:rFonts w:ascii="宋体" w:hAnsi="宋体" w:cs="宋体" w:eastAsia="宋体"/>
                <w:spacing w:val="40"/>
                <w:w w:val="95"/>
                <w:sz w:val="20"/>
                <w:szCs w:val="20"/>
              </w:rPr>
              <w:t> </w:t>
            </w:r>
            <w:r>
              <w:rPr>
                <w:rFonts w:ascii="宋体" w:hAnsi="宋体" w:cs="宋体" w:eastAsia="宋体"/>
                <w:sz w:val="20"/>
                <w:szCs w:val="20"/>
              </w:rPr>
              <w:t>置业有限公司</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11"/>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）再生粗集料的技术指标以及质量要求</w:t>
            </w:r>
          </w:p>
        </w:tc>
      </w:tr>
      <w:tr>
        <w:trPr>
          <w:trHeight w:val="76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）再生骨料混凝土配合比设计</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）非承重小型预制构件的性能要求</w:t>
            </w:r>
          </w:p>
          <w:p>
            <w:pPr>
              <w:pStyle w:val="TableParagraph"/>
              <w:spacing w:line="26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）施工工序及施工要点</w:t>
            </w:r>
          </w:p>
        </w:tc>
      </w:tr>
      <w:tr>
        <w:trPr>
          <w:trHeight w:val="280"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）质量验收方法</w:t>
            </w:r>
          </w:p>
        </w:tc>
      </w:tr>
      <w:tr>
        <w:trPr>
          <w:trHeight w:val="290"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0"/>
              <w:ind w:right="0"/>
              <w:jc w:val="left"/>
              <w:rPr>
                <w:rFonts w:ascii="Times New Roman" w:hAnsi="Times New Roman" w:cs="Times New Roman" w:eastAsia="Times New Roman"/>
                <w:sz w:val="27"/>
                <w:szCs w:val="27"/>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18-43B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17"/>
                <w:szCs w:val="17"/>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基于全寿命周期的大跨径连续</w:t>
            </w:r>
            <w:r>
              <w:rPr>
                <w:rFonts w:ascii="宋体" w:hAnsi="宋体" w:cs="宋体" w:eastAsia="宋体"/>
                <w:w w:val="99"/>
                <w:sz w:val="20"/>
                <w:szCs w:val="20"/>
              </w:rPr>
              <w:t> </w:t>
            </w:r>
            <w:r>
              <w:rPr>
                <w:rFonts w:ascii="宋体" w:hAnsi="宋体" w:cs="宋体" w:eastAsia="宋体"/>
                <w:sz w:val="20"/>
                <w:szCs w:val="20"/>
              </w:rPr>
              <w:t>刚构桥梁施工技术规范</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7"/>
              <w:ind w:right="0"/>
              <w:jc w:val="left"/>
              <w:rPr>
                <w:rFonts w:ascii="Times New Roman" w:hAnsi="Times New Roman" w:cs="Times New Roman" w:eastAsia="Times New Roman"/>
                <w:sz w:val="22"/>
                <w:szCs w:val="22"/>
              </w:rPr>
            </w:pPr>
          </w:p>
          <w:p>
            <w:pPr>
              <w:pStyle w:val="TableParagraph"/>
              <w:spacing w:line="223" w:lineRule="auto"/>
              <w:ind w:left="26" w:right="89"/>
              <w:jc w:val="both"/>
              <w:rPr>
                <w:rFonts w:ascii="宋体" w:hAnsi="宋体" w:cs="宋体" w:eastAsia="宋体"/>
                <w:sz w:val="20"/>
                <w:szCs w:val="20"/>
              </w:rPr>
            </w:pPr>
            <w:r>
              <w:rPr>
                <w:rFonts w:ascii="宋体" w:hAnsi="宋体" w:cs="宋体" w:eastAsia="宋体"/>
                <w:sz w:val="20"/>
                <w:szCs w:val="20"/>
              </w:rPr>
              <w:t>陕西省公路局</w:t>
            </w:r>
            <w:r>
              <w:rPr>
                <w:rFonts w:ascii="Times New Roman" w:hAnsi="Times New Roman" w:cs="Times New Roman" w:eastAsia="Times New Roman"/>
                <w:position w:val="1"/>
                <w:sz w:val="20"/>
                <w:szCs w:val="20"/>
              </w:rPr>
              <w:t>,</w:t>
            </w:r>
            <w:r>
              <w:rPr>
                <w:rFonts w:ascii="宋体" w:hAnsi="宋体" w:cs="宋体" w:eastAsia="宋体"/>
                <w:sz w:val="20"/>
                <w:szCs w:val="20"/>
              </w:rPr>
              <w:t>陕西通宇公路研究所</w:t>
            </w:r>
            <w:r>
              <w:rPr>
                <w:rFonts w:ascii="宋体" w:hAnsi="宋体" w:cs="宋体" w:eastAsia="宋体"/>
                <w:w w:val="99"/>
                <w:sz w:val="20"/>
                <w:szCs w:val="20"/>
              </w:rPr>
              <w:t> </w:t>
            </w:r>
            <w:r>
              <w:rPr>
                <w:rFonts w:ascii="宋体" w:hAnsi="宋体" w:cs="宋体" w:eastAsia="宋体"/>
                <w:sz w:val="20"/>
                <w:szCs w:val="20"/>
              </w:rPr>
              <w:t>有限公司</w:t>
            </w:r>
            <w:r>
              <w:rPr>
                <w:rFonts w:ascii="Times New Roman" w:hAnsi="Times New Roman" w:cs="Times New Roman" w:eastAsia="Times New Roman"/>
                <w:position w:val="1"/>
                <w:sz w:val="20"/>
                <w:szCs w:val="20"/>
              </w:rPr>
              <w:t>,</w:t>
            </w:r>
            <w:r>
              <w:rPr>
                <w:rFonts w:ascii="宋体" w:hAnsi="宋体" w:cs="宋体" w:eastAsia="宋体"/>
                <w:sz w:val="20"/>
                <w:szCs w:val="20"/>
              </w:rPr>
              <w:t>陕西省交通建设集团公司</w:t>
            </w:r>
            <w:r>
              <w:rPr>
                <w:rFonts w:ascii="宋体" w:hAnsi="宋体" w:cs="宋体" w:eastAsia="宋体"/>
                <w:w w:val="99"/>
                <w:sz w:val="20"/>
                <w:szCs w:val="20"/>
              </w:rPr>
              <w:t> </w:t>
            </w:r>
            <w:r>
              <w:rPr>
                <w:rFonts w:ascii="宋体" w:hAnsi="宋体" w:cs="宋体" w:eastAsia="宋体"/>
                <w:sz w:val="20"/>
                <w:szCs w:val="20"/>
              </w:rPr>
              <w:t>咸旬分公司</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）各关键环节施工要点</w:t>
            </w:r>
          </w:p>
        </w:tc>
      </w:tr>
      <w:tr>
        <w:trPr>
          <w:trHeight w:val="750"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）监控工作方法及要点</w:t>
            </w:r>
          </w:p>
          <w:p>
            <w:pPr>
              <w:pStyle w:val="TableParagraph"/>
              <w:spacing w:line="24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）专项检测技术要求和方法</w:t>
            </w:r>
          </w:p>
          <w:p>
            <w:pPr>
              <w:pStyle w:val="TableParagraph"/>
              <w:spacing w:line="25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）质量验收方法</w:t>
            </w:r>
          </w:p>
        </w:tc>
      </w:tr>
      <w:tr>
        <w:trPr>
          <w:trHeight w:val="279"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）针对性缺陷修复方法</w:t>
            </w:r>
          </w:p>
        </w:tc>
      </w:tr>
      <w:tr>
        <w:trPr>
          <w:trHeight w:val="321"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19"/>
                <w:szCs w:val="19"/>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18-44B</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before="5"/>
              <w:ind w:right="0"/>
              <w:jc w:val="left"/>
              <w:rPr>
                <w:rFonts w:ascii="Times New Roman" w:hAnsi="Times New Roman" w:cs="Times New Roman" w:eastAsia="Times New Roman"/>
                <w:sz w:val="26"/>
                <w:szCs w:val="26"/>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高速公路膨胀土边坡预防性养</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before="11"/>
              <w:ind w:right="0"/>
              <w:jc w:val="left"/>
              <w:rPr>
                <w:rFonts w:ascii="Times New Roman" w:hAnsi="Times New Roman" w:cs="Times New Roman" w:eastAsia="Times New Roman"/>
                <w:sz w:val="23"/>
                <w:szCs w:val="23"/>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陕西省高速公路建设集团公司</w:t>
            </w:r>
            <w:r>
              <w:rPr>
                <w:rFonts w:ascii="Times New Roman" w:hAnsi="Times New Roman" w:cs="Times New Roman" w:eastAsia="Times New Roman"/>
                <w:position w:val="1"/>
                <w:sz w:val="20"/>
                <w:szCs w:val="20"/>
              </w:rPr>
              <w:t>,</w:t>
            </w:r>
            <w:r>
              <w:rPr>
                <w:rFonts w:ascii="宋体" w:hAnsi="宋体" w:cs="宋体" w:eastAsia="宋体"/>
                <w:sz w:val="20"/>
                <w:szCs w:val="20"/>
              </w:rPr>
              <w:t>西安</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21"/>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）膨胀土边坡预防性养护的日常巡查</w:t>
            </w:r>
          </w:p>
        </w:tc>
      </w:tr>
      <w:tr>
        <w:trPr>
          <w:trHeight w:val="268"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）膨胀土边坡预防性养护</w:t>
            </w:r>
          </w:p>
        </w:tc>
      </w:tr>
      <w:tr>
        <w:trPr>
          <w:trHeight w:val="247"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7" w:lineRule="exact"/>
              <w:ind w:left="33" w:right="0"/>
              <w:jc w:val="left"/>
              <w:rPr>
                <w:rFonts w:ascii="宋体" w:hAnsi="宋体" w:cs="宋体" w:eastAsia="宋体"/>
                <w:sz w:val="20"/>
                <w:szCs w:val="20"/>
              </w:rPr>
            </w:pPr>
            <w:r>
              <w:rPr>
                <w:rFonts w:ascii="宋体" w:hAnsi="宋体" w:cs="宋体" w:eastAsia="宋体"/>
                <w:sz w:val="20"/>
                <w:szCs w:val="20"/>
              </w:rPr>
              <w:t>护规程</w:t>
            </w:r>
          </w:p>
        </w:tc>
        <w:tc>
          <w:tcPr>
            <w:tcW w:w="3175" w:type="dxa"/>
            <w:vMerge w:val="restart"/>
            <w:tcBorders>
              <w:top w:val="nil" w:sz="6" w:space="0" w:color="auto"/>
              <w:left w:val="single" w:sz="8" w:space="0" w:color="000000"/>
              <w:right w:val="single" w:sz="8" w:space="0" w:color="000000"/>
            </w:tcBorders>
          </w:tcPr>
          <w:p>
            <w:pPr>
              <w:pStyle w:val="TableParagraph"/>
              <w:spacing w:line="227" w:lineRule="exact"/>
              <w:ind w:left="26" w:right="0"/>
              <w:jc w:val="left"/>
              <w:rPr>
                <w:rFonts w:ascii="宋体" w:hAnsi="宋体" w:cs="宋体" w:eastAsia="宋体"/>
                <w:sz w:val="20"/>
                <w:szCs w:val="20"/>
              </w:rPr>
            </w:pPr>
            <w:r>
              <w:rPr>
                <w:rFonts w:ascii="宋体" w:hAnsi="宋体" w:cs="宋体" w:eastAsia="宋体"/>
                <w:sz w:val="20"/>
                <w:szCs w:val="20"/>
              </w:rPr>
              <w:t>科技大学</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）防护设施维修</w:t>
            </w:r>
          </w:p>
        </w:tc>
      </w:tr>
      <w:tr>
        <w:trPr>
          <w:trHeight w:val="288"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）膨胀土边坡病害专项整治</w:t>
            </w:r>
          </w:p>
        </w:tc>
      </w:tr>
      <w:tr>
        <w:trPr>
          <w:trHeight w:val="337"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9"/>
              <w:ind w:right="0"/>
              <w:jc w:val="left"/>
              <w:rPr>
                <w:rFonts w:ascii="Times New Roman" w:hAnsi="Times New Roman" w:cs="Times New Roman" w:eastAsia="Times New Roman"/>
                <w:sz w:val="20"/>
                <w:szCs w:val="20"/>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18-45B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18"/>
                <w:szCs w:val="18"/>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公路千枚岩路基施工技术规范</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5"/>
              <w:ind w:right="0"/>
              <w:jc w:val="left"/>
              <w:rPr>
                <w:rFonts w:ascii="Times New Roman" w:hAnsi="Times New Roman" w:cs="Times New Roman" w:eastAsia="Times New Roman"/>
                <w:sz w:val="25"/>
                <w:szCs w:val="25"/>
              </w:rPr>
            </w:pPr>
          </w:p>
          <w:p>
            <w:pPr>
              <w:pStyle w:val="TableParagraph"/>
              <w:spacing w:line="240" w:lineRule="auto"/>
              <w:ind w:left="26" w:right="0"/>
              <w:jc w:val="left"/>
              <w:rPr>
                <w:rFonts w:ascii="Times New Roman" w:hAnsi="Times New Roman" w:cs="Times New Roman" w:eastAsia="Times New Roman"/>
                <w:sz w:val="20"/>
                <w:szCs w:val="20"/>
              </w:rPr>
            </w:pPr>
            <w:r>
              <w:rPr>
                <w:rFonts w:ascii="宋体" w:hAnsi="宋体" w:cs="宋体" w:eastAsia="宋体"/>
                <w:sz w:val="20"/>
                <w:szCs w:val="20"/>
              </w:rPr>
              <w:t>长安大学</w:t>
            </w:r>
            <w:r>
              <w:rPr>
                <w:rFonts w:ascii="Times New Roman" w:hAnsi="Times New Roman" w:cs="Times New Roman" w:eastAsia="Times New Roman"/>
                <w:position w:val="1"/>
                <w:sz w:val="20"/>
                <w:szCs w:val="20"/>
              </w:rPr>
              <w:t>,</w:t>
            </w:r>
            <w:r>
              <w:rPr>
                <w:rFonts w:ascii="宋体" w:hAnsi="宋体" w:cs="宋体" w:eastAsia="宋体"/>
                <w:sz w:val="20"/>
                <w:szCs w:val="20"/>
              </w:rPr>
              <w:t>陕西省交通建设集团公司</w:t>
            </w:r>
            <w:r>
              <w:rPr>
                <w:rFonts w:ascii="Times New Roman" w:hAnsi="Times New Roman" w:cs="Times New Roman" w:eastAsia="Times New Roman"/>
                <w:position w:val="1"/>
                <w:sz w:val="20"/>
                <w:szCs w:val="20"/>
              </w:rPr>
              <w:t>,</w:t>
            </w:r>
            <w:r>
              <w:rPr>
                <w:rFonts w:ascii="Times New Roman" w:hAnsi="Times New Roman" w:cs="Times New Roman" w:eastAsia="Times New Roman"/>
                <w:sz w:val="20"/>
                <w:szCs w:val="20"/>
              </w:rPr>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37"/>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）千枚岩工程分类</w:t>
            </w:r>
          </w:p>
        </w:tc>
      </w:tr>
      <w:tr>
        <w:trPr>
          <w:trHeight w:val="256"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）千枚岩路基填料技术要求</w:t>
            </w:r>
          </w:p>
        </w:tc>
      </w:tr>
      <w:tr>
        <w:trPr>
          <w:trHeight w:val="260"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val="restart"/>
            <w:tcBorders>
              <w:top w:val="nil" w:sz="6" w:space="0" w:color="auto"/>
              <w:left w:val="single" w:sz="8" w:space="0" w:color="000000"/>
              <w:right w:val="single" w:sz="8" w:space="0" w:color="000000"/>
            </w:tcBorders>
          </w:tcPr>
          <w:p>
            <w:pPr>
              <w:pStyle w:val="TableParagraph"/>
              <w:spacing w:line="239" w:lineRule="exact"/>
              <w:ind w:left="26" w:right="0"/>
              <w:jc w:val="left"/>
              <w:rPr>
                <w:rFonts w:ascii="宋体" w:hAnsi="宋体" w:cs="宋体" w:eastAsia="宋体"/>
                <w:sz w:val="20"/>
                <w:szCs w:val="20"/>
              </w:rPr>
            </w:pPr>
            <w:r>
              <w:rPr>
                <w:rFonts w:ascii="宋体" w:hAnsi="宋体" w:cs="宋体" w:eastAsia="宋体"/>
                <w:sz w:val="20"/>
                <w:szCs w:val="20"/>
              </w:rPr>
              <w:t>西安建筑科技大学</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）千枚岩路基施工</w:t>
            </w:r>
          </w:p>
        </w:tc>
      </w:tr>
      <w:tr>
        <w:trPr>
          <w:trHeight w:val="292"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）质量控制与管理</w:t>
            </w:r>
          </w:p>
        </w:tc>
      </w:tr>
      <w:tr>
        <w:trPr>
          <w:trHeight w:val="318"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19"/>
                <w:szCs w:val="19"/>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18-46B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before="8"/>
              <w:ind w:right="0"/>
              <w:jc w:val="left"/>
              <w:rPr>
                <w:rFonts w:ascii="Times New Roman" w:hAnsi="Times New Roman" w:cs="Times New Roman" w:eastAsia="Times New Roman"/>
                <w:sz w:val="23"/>
                <w:szCs w:val="23"/>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改性沥青中</w:t>
            </w:r>
            <w:r>
              <w:rPr>
                <w:rFonts w:ascii="Times New Roman" w:hAnsi="Times New Roman" w:cs="Times New Roman" w:eastAsia="Times New Roman"/>
                <w:position w:val="1"/>
                <w:sz w:val="20"/>
                <w:szCs w:val="20"/>
              </w:rPr>
              <w:t>SBS</w:t>
            </w:r>
            <w:r>
              <w:rPr>
                <w:rFonts w:ascii="宋体" w:hAnsi="宋体" w:cs="宋体" w:eastAsia="宋体"/>
                <w:sz w:val="20"/>
                <w:szCs w:val="20"/>
              </w:rPr>
              <w:t>改性剂掺量测</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8"/>
              <w:ind w:right="0"/>
              <w:jc w:val="left"/>
              <w:rPr>
                <w:rFonts w:ascii="Times New Roman" w:hAnsi="Times New Roman" w:cs="Times New Roman" w:eastAsia="Times New Roman"/>
                <w:sz w:val="23"/>
                <w:szCs w:val="23"/>
              </w:rPr>
            </w:pPr>
          </w:p>
          <w:p>
            <w:pPr>
              <w:pStyle w:val="TableParagraph"/>
              <w:spacing w:line="240" w:lineRule="auto"/>
              <w:ind w:left="26" w:right="0"/>
              <w:jc w:val="left"/>
              <w:rPr>
                <w:rFonts w:ascii="Times New Roman" w:hAnsi="Times New Roman" w:cs="Times New Roman" w:eastAsia="Times New Roman"/>
                <w:sz w:val="20"/>
                <w:szCs w:val="20"/>
              </w:rPr>
            </w:pPr>
            <w:r>
              <w:rPr>
                <w:rFonts w:ascii="宋体" w:hAnsi="宋体" w:cs="宋体" w:eastAsia="宋体"/>
                <w:sz w:val="20"/>
                <w:szCs w:val="20"/>
              </w:rPr>
              <w:t>陕西省交通运输厅工程质量监督站</w:t>
            </w:r>
            <w:r>
              <w:rPr>
                <w:rFonts w:ascii="Times New Roman" w:hAnsi="Times New Roman" w:cs="Times New Roman" w:eastAsia="Times New Roman"/>
                <w:position w:val="1"/>
                <w:sz w:val="20"/>
                <w:szCs w:val="20"/>
              </w:rPr>
              <w:t>,</w:t>
            </w:r>
            <w:r>
              <w:rPr>
                <w:rFonts w:ascii="Times New Roman" w:hAnsi="Times New Roman" w:cs="Times New Roman" w:eastAsia="Times New Roman"/>
                <w:sz w:val="20"/>
                <w:szCs w:val="20"/>
              </w:rPr>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16"/>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）仪具与材料要求</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）方法与步骤、精密度</w:t>
            </w:r>
          </w:p>
        </w:tc>
      </w:tr>
      <w:tr>
        <w:trPr>
          <w:trHeight w:val="254"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41" w:lineRule="exact"/>
              <w:ind w:left="33" w:right="0"/>
              <w:jc w:val="left"/>
              <w:rPr>
                <w:rFonts w:ascii="宋体" w:hAnsi="宋体" w:cs="宋体" w:eastAsia="宋体"/>
                <w:sz w:val="20"/>
                <w:szCs w:val="20"/>
              </w:rPr>
            </w:pPr>
            <w:r>
              <w:rPr>
                <w:rFonts w:ascii="宋体" w:hAnsi="宋体" w:cs="宋体" w:eastAsia="宋体"/>
                <w:sz w:val="20"/>
                <w:szCs w:val="20"/>
              </w:rPr>
              <w:t>试方法（滴定法）</w:t>
            </w:r>
          </w:p>
        </w:tc>
        <w:tc>
          <w:tcPr>
            <w:tcW w:w="3175" w:type="dxa"/>
            <w:vMerge w:val="restart"/>
            <w:tcBorders>
              <w:top w:val="nil" w:sz="6" w:space="0" w:color="auto"/>
              <w:left w:val="single" w:sz="8" w:space="0" w:color="000000"/>
              <w:right w:val="single" w:sz="8" w:space="0" w:color="000000"/>
            </w:tcBorders>
          </w:tcPr>
          <w:p>
            <w:pPr>
              <w:pStyle w:val="TableParagraph"/>
              <w:spacing w:line="241" w:lineRule="exact"/>
              <w:ind w:left="26" w:right="0"/>
              <w:jc w:val="left"/>
              <w:rPr>
                <w:rFonts w:ascii="宋体" w:hAnsi="宋体" w:cs="宋体" w:eastAsia="宋体"/>
                <w:sz w:val="20"/>
                <w:szCs w:val="20"/>
              </w:rPr>
            </w:pPr>
            <w:r>
              <w:rPr>
                <w:rFonts w:ascii="宋体" w:hAnsi="宋体" w:cs="宋体" w:eastAsia="宋体"/>
                <w:sz w:val="20"/>
                <w:szCs w:val="20"/>
              </w:rPr>
              <w:t>长安大学</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）检测报告</w:t>
            </w:r>
          </w:p>
        </w:tc>
      </w:tr>
      <w:tr>
        <w:trPr>
          <w:trHeight w:val="278"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）现场测试流程等部分</w:t>
            </w:r>
          </w:p>
        </w:tc>
      </w:tr>
      <w:tr>
        <w:trPr>
          <w:trHeight w:val="368"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5"/>
              <w:ind w:right="0"/>
              <w:jc w:val="left"/>
              <w:rPr>
                <w:rFonts w:ascii="Times New Roman" w:hAnsi="Times New Roman" w:cs="Times New Roman" w:eastAsia="Times New Roman"/>
                <w:sz w:val="23"/>
                <w:szCs w:val="23"/>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18-47B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22"/>
              <w:ind w:left="33" w:right="0"/>
              <w:jc w:val="left"/>
              <w:rPr>
                <w:rFonts w:ascii="宋体" w:hAnsi="宋体" w:cs="宋体" w:eastAsia="宋体"/>
                <w:sz w:val="20"/>
                <w:szCs w:val="20"/>
              </w:rPr>
            </w:pPr>
            <w:r>
              <w:rPr>
                <w:rFonts w:ascii="宋体" w:hAnsi="宋体" w:cs="宋体" w:eastAsia="宋体"/>
                <w:sz w:val="20"/>
                <w:szCs w:val="20"/>
              </w:rPr>
              <w:t>水泥稳定风积沙路面基层施工</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9"/>
              <w:ind w:right="0"/>
              <w:jc w:val="left"/>
              <w:rPr>
                <w:rFonts w:ascii="Times New Roman" w:hAnsi="Times New Roman" w:cs="Times New Roman" w:eastAsia="Times New Roman"/>
                <w:sz w:val="19"/>
                <w:szCs w:val="19"/>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榆林市交通运输局</w:t>
            </w:r>
            <w:r>
              <w:rPr>
                <w:rFonts w:ascii="Times New Roman" w:hAnsi="Times New Roman" w:cs="Times New Roman" w:eastAsia="Times New Roman"/>
                <w:position w:val="1"/>
                <w:sz w:val="20"/>
                <w:szCs w:val="20"/>
              </w:rPr>
              <w:t>,</w:t>
            </w:r>
            <w:r>
              <w:rPr>
                <w:rFonts w:ascii="宋体" w:hAnsi="宋体" w:cs="宋体" w:eastAsia="宋体"/>
                <w:sz w:val="20"/>
                <w:szCs w:val="20"/>
              </w:rPr>
              <w:t>西安公路研究院</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69"/>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）材料要求</w:t>
            </w:r>
          </w:p>
        </w:tc>
      </w:tr>
      <w:tr>
        <w:trPr>
          <w:trHeight w:val="268"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）混合料组成设计</w:t>
            </w:r>
          </w:p>
        </w:tc>
      </w:tr>
      <w:tr>
        <w:trPr>
          <w:trHeight w:val="247"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7" w:lineRule="exact"/>
              <w:ind w:left="33" w:right="0"/>
              <w:jc w:val="left"/>
              <w:rPr>
                <w:rFonts w:ascii="宋体" w:hAnsi="宋体" w:cs="宋体" w:eastAsia="宋体"/>
                <w:sz w:val="20"/>
                <w:szCs w:val="20"/>
              </w:rPr>
            </w:pPr>
            <w:r>
              <w:rPr>
                <w:rFonts w:ascii="宋体" w:hAnsi="宋体" w:cs="宋体" w:eastAsia="宋体"/>
                <w:sz w:val="20"/>
                <w:szCs w:val="20"/>
              </w:rPr>
              <w:t>技术规范</w:t>
            </w: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8"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）施工工艺</w:t>
            </w:r>
          </w:p>
        </w:tc>
      </w:tr>
      <w:tr>
        <w:trPr>
          <w:trHeight w:val="338"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）质量管理与检查验收</w:t>
            </w:r>
          </w:p>
        </w:tc>
      </w:tr>
    </w:tbl>
    <w:p>
      <w:pPr>
        <w:spacing w:after="0" w:line="225" w:lineRule="exact"/>
        <w:jc w:val="left"/>
        <w:rPr>
          <w:rFonts w:ascii="宋体" w:hAnsi="宋体" w:cs="宋体" w:eastAsia="宋体"/>
          <w:sz w:val="20"/>
          <w:szCs w:val="20"/>
        </w:rPr>
        <w:sectPr>
          <w:pgSz w:w="15860" w:h="12250" w:orient="landscape"/>
          <w:pgMar w:header="0" w:footer="733" w:top="1140" w:bottom="920" w:left="940" w:right="1180"/>
        </w:sectPr>
      </w:pPr>
    </w:p>
    <w:p>
      <w:pPr>
        <w:spacing w:line="240" w:lineRule="auto" w:before="6"/>
        <w:rPr>
          <w:rFonts w:ascii="Times New Roman" w:hAnsi="Times New Roman" w:cs="Times New Roman" w:eastAsia="Times New Roman"/>
          <w:sz w:val="21"/>
          <w:szCs w:val="21"/>
        </w:rPr>
      </w:pPr>
    </w:p>
    <w:tbl>
      <w:tblPr>
        <w:tblW w:w="0" w:type="auto"/>
        <w:jc w:val="left"/>
        <w:tblInd w:w="115" w:type="dxa"/>
        <w:tblLayout w:type="fixed"/>
        <w:tblCellMar>
          <w:top w:w="0" w:type="dxa"/>
          <w:left w:w="0" w:type="dxa"/>
          <w:bottom w:w="0" w:type="dxa"/>
          <w:right w:w="0" w:type="dxa"/>
        </w:tblCellMar>
        <w:tblLook w:val="01E0"/>
      </w:tblPr>
      <w:tblGrid>
        <w:gridCol w:w="782"/>
        <w:gridCol w:w="2750"/>
        <w:gridCol w:w="3175"/>
        <w:gridCol w:w="6766"/>
      </w:tblGrid>
      <w:tr>
        <w:trPr>
          <w:trHeight w:val="1628" w:hRule="exact"/>
        </w:trPr>
        <w:tc>
          <w:tcPr>
            <w:tcW w:w="782" w:type="dxa"/>
            <w:tcBorders>
              <w:top w:val="single" w:sz="8" w:space="0" w:color="000000"/>
              <w:left w:val="single" w:sz="8" w:space="0" w:color="000000"/>
              <w:bottom w:val="single" w:sz="9"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7"/>
              <w:ind w:right="0"/>
              <w:jc w:val="left"/>
              <w:rPr>
                <w:rFonts w:ascii="Times New Roman" w:hAnsi="Times New Roman" w:cs="Times New Roman" w:eastAsia="Times New Roman"/>
                <w:sz w:val="21"/>
                <w:szCs w:val="21"/>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18-48B</w:t>
            </w:r>
          </w:p>
        </w:tc>
        <w:tc>
          <w:tcPr>
            <w:tcW w:w="2750" w:type="dxa"/>
            <w:tcBorders>
              <w:top w:val="single" w:sz="8" w:space="0" w:color="000000"/>
              <w:left w:val="single" w:sz="8" w:space="0" w:color="000000"/>
              <w:bottom w:val="single" w:sz="9"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17"/>
                <w:szCs w:val="17"/>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山区公路项目安全性评价</w:t>
            </w:r>
          </w:p>
        </w:tc>
        <w:tc>
          <w:tcPr>
            <w:tcW w:w="3175" w:type="dxa"/>
            <w:tcBorders>
              <w:top w:val="single" w:sz="8" w:space="0" w:color="000000"/>
              <w:left w:val="single" w:sz="8" w:space="0" w:color="000000"/>
              <w:bottom w:val="single" w:sz="9"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16"/>
                <w:szCs w:val="16"/>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西安公路研究院</w:t>
            </w:r>
            <w:r>
              <w:rPr>
                <w:rFonts w:ascii="Times New Roman" w:hAnsi="Times New Roman" w:cs="Times New Roman" w:eastAsia="Times New Roman"/>
                <w:position w:val="1"/>
                <w:sz w:val="20"/>
                <w:szCs w:val="20"/>
              </w:rPr>
              <w:t>,</w:t>
            </w:r>
            <w:r>
              <w:rPr>
                <w:rFonts w:ascii="宋体" w:hAnsi="宋体" w:cs="宋体" w:eastAsia="宋体"/>
                <w:sz w:val="20"/>
                <w:szCs w:val="20"/>
              </w:rPr>
              <w:t>同济大学</w:t>
            </w:r>
            <w:r>
              <w:rPr>
                <w:rFonts w:ascii="Times New Roman" w:hAnsi="Times New Roman" w:cs="Times New Roman" w:eastAsia="Times New Roman"/>
                <w:position w:val="1"/>
                <w:sz w:val="20"/>
                <w:szCs w:val="20"/>
              </w:rPr>
              <w:t>,</w:t>
            </w:r>
            <w:r>
              <w:rPr>
                <w:rFonts w:ascii="宋体" w:hAnsi="宋体" w:cs="宋体" w:eastAsia="宋体"/>
                <w:sz w:val="20"/>
                <w:szCs w:val="20"/>
              </w:rPr>
              <w:t>长安大学</w:t>
            </w:r>
          </w:p>
        </w:tc>
        <w:tc>
          <w:tcPr>
            <w:tcW w:w="6766" w:type="dxa"/>
            <w:tcBorders>
              <w:top w:val="single" w:sz="8" w:space="0" w:color="000000"/>
              <w:left w:val="single" w:sz="8" w:space="0" w:color="000000"/>
              <w:bottom w:val="single" w:sz="9" w:space="0" w:color="000000"/>
              <w:right w:val="single" w:sz="8" w:space="0" w:color="000000"/>
            </w:tcBorders>
          </w:tcPr>
          <w:p>
            <w:pPr>
              <w:pStyle w:val="TableParagraph"/>
              <w:spacing w:line="261" w:lineRule="exact" w:before="21"/>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w:t>
            </w:r>
            <w:r>
              <w:rPr>
                <w:rFonts w:ascii="宋体" w:hAnsi="宋体" w:cs="宋体" w:eastAsia="宋体"/>
                <w:spacing w:val="-67"/>
                <w:sz w:val="20"/>
                <w:szCs w:val="20"/>
              </w:rPr>
              <w:t> </w:t>
            </w:r>
            <w:r>
              <w:rPr>
                <w:rFonts w:ascii="宋体" w:hAnsi="宋体" w:cs="宋体" w:eastAsia="宋体"/>
                <w:sz w:val="20"/>
                <w:szCs w:val="20"/>
              </w:rPr>
              <w:t>安全检查清单</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）设计要素评价</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）不良天气运营评价</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）重点路段评价</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）安全性预测评价</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6</w:t>
            </w:r>
            <w:r>
              <w:rPr>
                <w:rFonts w:ascii="宋体" w:hAnsi="宋体" w:cs="宋体" w:eastAsia="宋体"/>
                <w:sz w:val="20"/>
                <w:szCs w:val="20"/>
              </w:rPr>
              <w:t>）安全评价结果及对策</w:t>
            </w:r>
          </w:p>
        </w:tc>
      </w:tr>
      <w:tr>
        <w:trPr>
          <w:trHeight w:val="1415" w:hRule="exact"/>
        </w:trPr>
        <w:tc>
          <w:tcPr>
            <w:tcW w:w="782"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33"/>
              <w:ind w:left="79" w:right="0"/>
              <w:jc w:val="left"/>
              <w:rPr>
                <w:rFonts w:ascii="Times New Roman" w:hAnsi="Times New Roman" w:cs="Times New Roman" w:eastAsia="Times New Roman"/>
                <w:sz w:val="21"/>
                <w:szCs w:val="21"/>
              </w:rPr>
            </w:pPr>
            <w:r>
              <w:rPr>
                <w:rFonts w:ascii="Times New Roman"/>
                <w:sz w:val="21"/>
              </w:rPr>
              <w:t>18-49B</w:t>
            </w:r>
          </w:p>
        </w:tc>
        <w:tc>
          <w:tcPr>
            <w:tcW w:w="2750"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29"/>
                <w:szCs w:val="29"/>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沥青路面厂拌热再生技术规范</w:t>
            </w:r>
          </w:p>
        </w:tc>
        <w:tc>
          <w:tcPr>
            <w:tcW w:w="3175" w:type="dxa"/>
            <w:tcBorders>
              <w:top w:val="single" w:sz="9"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29"/>
                <w:szCs w:val="29"/>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陕西省公路局</w:t>
            </w:r>
          </w:p>
        </w:tc>
        <w:tc>
          <w:tcPr>
            <w:tcW w:w="6766" w:type="dxa"/>
            <w:tcBorders>
              <w:top w:val="single" w:sz="9" w:space="0" w:color="000000"/>
              <w:left w:val="single" w:sz="8" w:space="0" w:color="000000"/>
              <w:bottom w:val="single" w:sz="8" w:space="0" w:color="000000"/>
              <w:right w:val="single" w:sz="8" w:space="0" w:color="000000"/>
            </w:tcBorders>
          </w:tcPr>
          <w:p>
            <w:pPr>
              <w:pStyle w:val="TableParagraph"/>
              <w:spacing w:line="261" w:lineRule="exact" w:before="42"/>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）原路面调查与分析</w:t>
            </w:r>
          </w:p>
          <w:p>
            <w:pPr>
              <w:pStyle w:val="TableParagraph"/>
              <w:spacing w:line="25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）原材料技术要求</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）厂拌热再生沥青混合料配合比设计</w:t>
            </w:r>
          </w:p>
          <w:p>
            <w:pPr>
              <w:pStyle w:val="TableParagraph"/>
              <w:spacing w:line="247"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）厂拌热再生沥青路面施工</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）施工质量管理与验收</w:t>
            </w:r>
          </w:p>
        </w:tc>
      </w:tr>
      <w:tr>
        <w:trPr>
          <w:trHeight w:val="324"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28"/>
              <w:ind w:left="79" w:right="0"/>
              <w:jc w:val="left"/>
              <w:rPr>
                <w:rFonts w:ascii="Times New Roman" w:hAnsi="Times New Roman" w:cs="Times New Roman" w:eastAsia="Times New Roman"/>
                <w:sz w:val="21"/>
                <w:szCs w:val="21"/>
              </w:rPr>
            </w:pPr>
            <w:r>
              <w:rPr>
                <w:rFonts w:ascii="Times New Roman"/>
                <w:sz w:val="21"/>
              </w:rPr>
              <w:t>18-50B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0"/>
              <w:ind w:right="0"/>
              <w:jc w:val="left"/>
              <w:rPr>
                <w:rFonts w:ascii="Times New Roman" w:hAnsi="Times New Roman" w:cs="Times New Roman" w:eastAsia="Times New Roman"/>
                <w:sz w:val="20"/>
                <w:szCs w:val="20"/>
              </w:rPr>
            </w:pPr>
          </w:p>
          <w:p>
            <w:pPr>
              <w:pStyle w:val="TableParagraph"/>
              <w:spacing w:line="240" w:lineRule="exact"/>
              <w:ind w:left="33" w:right="107"/>
              <w:jc w:val="left"/>
              <w:rPr>
                <w:rFonts w:ascii="宋体" w:hAnsi="宋体" w:cs="宋体" w:eastAsia="宋体"/>
                <w:sz w:val="20"/>
                <w:szCs w:val="20"/>
              </w:rPr>
            </w:pPr>
            <w:r>
              <w:rPr>
                <w:rFonts w:ascii="宋体" w:hAnsi="宋体" w:cs="宋体" w:eastAsia="宋体"/>
                <w:sz w:val="20"/>
                <w:szCs w:val="20"/>
              </w:rPr>
              <w:t>公路沥青路面就地热再生施工</w:t>
            </w:r>
            <w:r>
              <w:rPr>
                <w:rFonts w:ascii="宋体" w:hAnsi="宋体" w:cs="宋体" w:eastAsia="宋体"/>
                <w:w w:val="99"/>
                <w:sz w:val="20"/>
                <w:szCs w:val="20"/>
              </w:rPr>
              <w:t> </w:t>
            </w:r>
            <w:r>
              <w:rPr>
                <w:rFonts w:ascii="宋体" w:hAnsi="宋体" w:cs="宋体" w:eastAsia="宋体"/>
                <w:sz w:val="20"/>
                <w:szCs w:val="20"/>
              </w:rPr>
              <w:t>技术规范</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18"/>
                <w:szCs w:val="18"/>
              </w:rPr>
            </w:pPr>
          </w:p>
          <w:p>
            <w:pPr>
              <w:pStyle w:val="TableParagraph"/>
              <w:spacing w:line="256" w:lineRule="exact"/>
              <w:ind w:left="26" w:right="95"/>
              <w:jc w:val="left"/>
              <w:rPr>
                <w:rFonts w:ascii="宋体" w:hAnsi="宋体" w:cs="宋体" w:eastAsia="宋体"/>
                <w:sz w:val="20"/>
                <w:szCs w:val="20"/>
              </w:rPr>
            </w:pPr>
            <w:r>
              <w:rPr>
                <w:rFonts w:ascii="宋体" w:hAnsi="宋体" w:cs="宋体" w:eastAsia="宋体"/>
                <w:w w:val="95"/>
                <w:sz w:val="20"/>
                <w:szCs w:val="20"/>
              </w:rPr>
              <w:t>西安公路研究院</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陕西正得信热再生</w:t>
            </w:r>
            <w:r>
              <w:rPr>
                <w:rFonts w:ascii="宋体" w:hAnsi="宋体" w:cs="宋体" w:eastAsia="宋体"/>
                <w:spacing w:val="40"/>
                <w:w w:val="95"/>
                <w:sz w:val="20"/>
                <w:szCs w:val="20"/>
              </w:rPr>
              <w:t> </w:t>
            </w:r>
            <w:r>
              <w:rPr>
                <w:rFonts w:ascii="宋体" w:hAnsi="宋体" w:cs="宋体" w:eastAsia="宋体"/>
                <w:sz w:val="20"/>
                <w:szCs w:val="20"/>
              </w:rPr>
              <w:t>公路养护股份有限公司</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23"/>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）原路面状况调查</w:t>
            </w:r>
          </w:p>
        </w:tc>
      </w:tr>
      <w:tr>
        <w:trPr>
          <w:trHeight w:val="76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）原材料要求</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）就地热再生沥青混合料配合比设计</w:t>
            </w:r>
          </w:p>
          <w:p>
            <w:pPr>
              <w:pStyle w:val="TableParagraph"/>
              <w:spacing w:line="26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）施工工艺</w:t>
            </w:r>
          </w:p>
        </w:tc>
      </w:tr>
      <w:tr>
        <w:trPr>
          <w:trHeight w:val="289"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）质量管理与验收</w:t>
            </w:r>
          </w:p>
        </w:tc>
      </w:tr>
      <w:tr>
        <w:trPr>
          <w:trHeight w:val="386"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7"/>
              <w:ind w:right="0"/>
              <w:jc w:val="left"/>
              <w:rPr>
                <w:rFonts w:ascii="Times New Roman" w:hAnsi="Times New Roman" w:cs="Times New Roman" w:eastAsia="Times New Roman"/>
                <w:sz w:val="16"/>
                <w:szCs w:val="16"/>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18-51B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25" w:lineRule="auto" w:before="155"/>
              <w:ind w:left="33" w:right="107"/>
              <w:jc w:val="both"/>
              <w:rPr>
                <w:rFonts w:ascii="宋体" w:hAnsi="宋体" w:cs="宋体" w:eastAsia="宋体"/>
                <w:sz w:val="20"/>
                <w:szCs w:val="20"/>
              </w:rPr>
            </w:pPr>
            <w:r>
              <w:rPr>
                <w:rFonts w:ascii="宋体" w:hAnsi="宋体" w:cs="宋体" w:eastAsia="宋体"/>
                <w:sz w:val="20"/>
                <w:szCs w:val="20"/>
              </w:rPr>
              <w:t>公路工程建筑垃圾再生材料利</w:t>
            </w:r>
            <w:r>
              <w:rPr>
                <w:rFonts w:ascii="宋体" w:hAnsi="宋体" w:cs="宋体" w:eastAsia="宋体"/>
                <w:w w:val="99"/>
                <w:sz w:val="20"/>
                <w:szCs w:val="20"/>
              </w:rPr>
              <w:t> </w:t>
            </w:r>
            <w:r>
              <w:rPr>
                <w:rFonts w:ascii="宋体" w:hAnsi="宋体" w:cs="宋体" w:eastAsia="宋体"/>
                <w:sz w:val="20"/>
                <w:szCs w:val="20"/>
              </w:rPr>
              <w:t>用预算定额和机械台班费用定</w:t>
            </w:r>
            <w:r>
              <w:rPr>
                <w:rFonts w:ascii="宋体" w:hAnsi="宋体" w:cs="宋体" w:eastAsia="宋体"/>
                <w:w w:val="99"/>
                <w:sz w:val="20"/>
                <w:szCs w:val="20"/>
              </w:rPr>
              <w:t> </w:t>
            </w:r>
            <w:r>
              <w:rPr>
                <w:rFonts w:ascii="宋体" w:hAnsi="宋体" w:cs="宋体" w:eastAsia="宋体"/>
                <w:sz w:val="20"/>
                <w:szCs w:val="20"/>
              </w:rPr>
              <w:t>额</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9"/>
              <w:ind w:right="0"/>
              <w:jc w:val="left"/>
              <w:rPr>
                <w:rFonts w:ascii="Times New Roman" w:hAnsi="Times New Roman" w:cs="Times New Roman" w:eastAsia="Times New Roman"/>
                <w:sz w:val="23"/>
                <w:szCs w:val="23"/>
              </w:rPr>
            </w:pPr>
          </w:p>
          <w:p>
            <w:pPr>
              <w:pStyle w:val="TableParagraph"/>
              <w:spacing w:line="256" w:lineRule="exact"/>
              <w:ind w:left="26" w:right="95"/>
              <w:jc w:val="left"/>
              <w:rPr>
                <w:rFonts w:ascii="宋体" w:hAnsi="宋体" w:cs="宋体" w:eastAsia="宋体"/>
                <w:sz w:val="20"/>
                <w:szCs w:val="20"/>
              </w:rPr>
            </w:pPr>
            <w:r>
              <w:rPr>
                <w:rFonts w:ascii="宋体" w:hAnsi="宋体" w:cs="宋体" w:eastAsia="宋体"/>
                <w:w w:val="95"/>
                <w:sz w:val="20"/>
                <w:szCs w:val="20"/>
              </w:rPr>
              <w:t>陕西省交通建设集团公司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陕西省交</w:t>
            </w:r>
            <w:r>
              <w:rPr>
                <w:rFonts w:ascii="宋体" w:hAnsi="宋体" w:cs="宋体" w:eastAsia="宋体"/>
                <w:spacing w:val="40"/>
                <w:w w:val="95"/>
                <w:sz w:val="20"/>
                <w:szCs w:val="20"/>
              </w:rPr>
              <w:t> </w:t>
            </w:r>
            <w:r>
              <w:rPr>
                <w:rFonts w:ascii="宋体" w:hAnsi="宋体" w:cs="宋体" w:eastAsia="宋体"/>
                <w:sz w:val="20"/>
                <w:szCs w:val="20"/>
              </w:rPr>
              <w:t>通厅交通工程定额站</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85"/>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）建筑垃圾生产加工调查、测定和分析计算</w:t>
            </w:r>
          </w:p>
        </w:tc>
      </w:tr>
      <w:tr>
        <w:trPr>
          <w:trHeight w:val="771"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4"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）路基施工调查、测定和分析计算</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）定额编制</w:t>
            </w:r>
          </w:p>
          <w:p>
            <w:pPr>
              <w:pStyle w:val="TableParagraph"/>
              <w:spacing w:line="262"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）预算定额水平测试</w:t>
            </w:r>
          </w:p>
        </w:tc>
      </w:tr>
      <w:tr>
        <w:trPr>
          <w:trHeight w:val="355"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5</w:t>
            </w:r>
            <w:r>
              <w:rPr>
                <w:rFonts w:ascii="宋体" w:hAnsi="宋体" w:cs="宋体" w:eastAsia="宋体"/>
                <w:sz w:val="20"/>
                <w:szCs w:val="20"/>
              </w:rPr>
              <w:t>）定额矫正及形成</w:t>
            </w:r>
          </w:p>
        </w:tc>
      </w:tr>
      <w:tr>
        <w:trPr>
          <w:trHeight w:val="329"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19"/>
                <w:szCs w:val="19"/>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18-52B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before="0"/>
              <w:ind w:right="0"/>
              <w:jc w:val="left"/>
              <w:rPr>
                <w:rFonts w:ascii="Times New Roman" w:hAnsi="Times New Roman" w:cs="Times New Roman" w:eastAsia="Times New Roman"/>
                <w:sz w:val="26"/>
                <w:szCs w:val="26"/>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交通运输企业安全生产标准化</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6"/>
              <w:ind w:right="0"/>
              <w:jc w:val="left"/>
              <w:rPr>
                <w:rFonts w:ascii="Times New Roman" w:hAnsi="Times New Roman" w:cs="Times New Roman" w:eastAsia="Times New Roman"/>
                <w:sz w:val="24"/>
                <w:szCs w:val="24"/>
              </w:rPr>
            </w:pPr>
          </w:p>
          <w:p>
            <w:pPr>
              <w:pStyle w:val="TableParagraph"/>
              <w:spacing w:line="240" w:lineRule="auto"/>
              <w:ind w:left="72" w:right="0"/>
              <w:jc w:val="left"/>
              <w:rPr>
                <w:rFonts w:ascii="宋体" w:hAnsi="宋体" w:cs="宋体" w:eastAsia="宋体"/>
                <w:sz w:val="20"/>
                <w:szCs w:val="20"/>
              </w:rPr>
            </w:pPr>
            <w:r>
              <w:rPr>
                <w:rFonts w:ascii="宋体" w:hAnsi="宋体" w:cs="宋体" w:eastAsia="宋体"/>
                <w:sz w:val="20"/>
                <w:szCs w:val="20"/>
              </w:rPr>
              <w:t>长安大学</w:t>
            </w:r>
            <w:r>
              <w:rPr>
                <w:rFonts w:ascii="Times New Roman" w:hAnsi="Times New Roman" w:cs="Times New Roman" w:eastAsia="Times New Roman"/>
                <w:position w:val="1"/>
                <w:sz w:val="20"/>
                <w:szCs w:val="20"/>
              </w:rPr>
              <w:t>,</w:t>
            </w:r>
            <w:r>
              <w:rPr>
                <w:rFonts w:ascii="Times New Roman" w:hAnsi="Times New Roman" w:cs="Times New Roman" w:eastAsia="Times New Roman"/>
                <w:spacing w:val="-10"/>
                <w:position w:val="1"/>
                <w:sz w:val="20"/>
                <w:szCs w:val="20"/>
              </w:rPr>
              <w:t> </w:t>
            </w:r>
            <w:r>
              <w:rPr>
                <w:rFonts w:ascii="宋体" w:hAnsi="宋体" w:cs="宋体" w:eastAsia="宋体"/>
                <w:sz w:val="20"/>
                <w:szCs w:val="20"/>
              </w:rPr>
              <w:t>陕西省交通运输厅安全</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28"/>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）安全生产原则规定、具体方法</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）安全生产标准化评价指标、评价点</w:t>
            </w:r>
          </w:p>
        </w:tc>
      </w:tr>
      <w:tr>
        <w:trPr>
          <w:trHeight w:val="248"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11" w:lineRule="exact"/>
              <w:ind w:left="33" w:right="0"/>
              <w:jc w:val="left"/>
              <w:rPr>
                <w:rFonts w:ascii="宋体" w:hAnsi="宋体" w:cs="宋体" w:eastAsia="宋体"/>
                <w:sz w:val="20"/>
                <w:szCs w:val="20"/>
              </w:rPr>
            </w:pPr>
            <w:r>
              <w:rPr>
                <w:rFonts w:ascii="宋体" w:hAnsi="宋体" w:cs="宋体" w:eastAsia="宋体"/>
                <w:sz w:val="20"/>
                <w:szCs w:val="20"/>
              </w:rPr>
              <w:t>建设与评价指南系列标准</w:t>
            </w:r>
          </w:p>
        </w:tc>
        <w:tc>
          <w:tcPr>
            <w:tcW w:w="3175" w:type="dxa"/>
            <w:vMerge w:val="restart"/>
            <w:tcBorders>
              <w:top w:val="nil" w:sz="6" w:space="0" w:color="auto"/>
              <w:left w:val="single" w:sz="8" w:space="0" w:color="000000"/>
              <w:right w:val="single" w:sz="8" w:space="0" w:color="000000"/>
            </w:tcBorders>
          </w:tcPr>
          <w:p>
            <w:pPr>
              <w:pStyle w:val="TableParagraph"/>
              <w:spacing w:line="228" w:lineRule="exact"/>
              <w:ind w:left="26" w:right="0"/>
              <w:jc w:val="left"/>
              <w:rPr>
                <w:rFonts w:ascii="宋体" w:hAnsi="宋体" w:cs="宋体" w:eastAsia="宋体"/>
                <w:sz w:val="20"/>
                <w:szCs w:val="20"/>
              </w:rPr>
            </w:pPr>
            <w:r>
              <w:rPr>
                <w:rFonts w:ascii="宋体" w:hAnsi="宋体" w:cs="宋体" w:eastAsia="宋体"/>
                <w:sz w:val="20"/>
                <w:szCs w:val="20"/>
              </w:rPr>
              <w:t>监督处</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）评价方法、抽样方法和样本容量</w:t>
            </w:r>
          </w:p>
        </w:tc>
      </w:tr>
      <w:tr>
        <w:trPr>
          <w:trHeight w:val="294"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）评价工作程序</w:t>
            </w:r>
          </w:p>
        </w:tc>
      </w:tr>
      <w:tr>
        <w:trPr>
          <w:trHeight w:val="344" w:hRule="exact"/>
        </w:trPr>
        <w:tc>
          <w:tcPr>
            <w:tcW w:w="782" w:type="dxa"/>
            <w:vMerge w:val="restart"/>
            <w:tcBorders>
              <w:top w:val="single" w:sz="9"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21"/>
                <w:szCs w:val="21"/>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18-53B</w:t>
            </w:r>
          </w:p>
        </w:tc>
        <w:tc>
          <w:tcPr>
            <w:tcW w:w="2750" w:type="dxa"/>
            <w:vMerge w:val="restart"/>
            <w:tcBorders>
              <w:top w:val="single" w:sz="9" w:space="0" w:color="000000"/>
              <w:left w:val="single" w:sz="8" w:space="0" w:color="000000"/>
              <w:right w:val="single" w:sz="8" w:space="0" w:color="000000"/>
            </w:tcBorders>
          </w:tcPr>
          <w:p>
            <w:pPr>
              <w:pStyle w:val="TableParagraph"/>
              <w:spacing w:line="240" w:lineRule="auto" w:before="9"/>
              <w:ind w:right="0"/>
              <w:jc w:val="left"/>
              <w:rPr>
                <w:rFonts w:ascii="Times New Roman" w:hAnsi="Times New Roman" w:cs="Times New Roman" w:eastAsia="Times New Roman"/>
                <w:sz w:val="25"/>
                <w:szCs w:val="25"/>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高速公路交通标志板面</w:t>
            </w:r>
            <w:r>
              <w:rPr>
                <w:rFonts w:ascii="Times New Roman" w:hAnsi="Times New Roman" w:cs="Times New Roman" w:eastAsia="Times New Roman"/>
                <w:position w:val="1"/>
                <w:sz w:val="20"/>
                <w:szCs w:val="20"/>
              </w:rPr>
              <w:t>—</w:t>
            </w:r>
            <w:r>
              <w:rPr>
                <w:rFonts w:ascii="宋体" w:hAnsi="宋体" w:cs="宋体" w:eastAsia="宋体"/>
                <w:sz w:val="20"/>
                <w:szCs w:val="20"/>
              </w:rPr>
              <w:t>反光</w:t>
            </w:r>
          </w:p>
        </w:tc>
        <w:tc>
          <w:tcPr>
            <w:tcW w:w="3175" w:type="dxa"/>
            <w:vMerge w:val="restart"/>
            <w:tcBorders>
              <w:top w:val="single" w:sz="9" w:space="0" w:color="000000"/>
              <w:left w:val="single" w:sz="8" w:space="0" w:color="000000"/>
              <w:right w:val="single" w:sz="8" w:space="0" w:color="000000"/>
            </w:tcBorders>
          </w:tcPr>
          <w:p>
            <w:pPr>
              <w:pStyle w:val="TableParagraph"/>
              <w:spacing w:line="240" w:lineRule="auto" w:before="9"/>
              <w:ind w:right="0"/>
              <w:jc w:val="left"/>
              <w:rPr>
                <w:rFonts w:ascii="Times New Roman" w:hAnsi="Times New Roman" w:cs="Times New Roman" w:eastAsia="Times New Roman"/>
                <w:sz w:val="25"/>
                <w:szCs w:val="25"/>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陕西高速交通工贸有限公司</w:t>
            </w:r>
            <w:r>
              <w:rPr>
                <w:rFonts w:ascii="Times New Roman" w:hAnsi="Times New Roman" w:cs="Times New Roman" w:eastAsia="Times New Roman"/>
                <w:position w:val="1"/>
                <w:sz w:val="20"/>
                <w:szCs w:val="20"/>
              </w:rPr>
              <w:t>,3M</w:t>
            </w:r>
            <w:r>
              <w:rPr>
                <w:rFonts w:ascii="宋体" w:hAnsi="宋体" w:cs="宋体" w:eastAsia="宋体"/>
                <w:sz w:val="20"/>
                <w:szCs w:val="20"/>
              </w:rPr>
              <w:t>中</w:t>
            </w:r>
          </w:p>
        </w:tc>
        <w:tc>
          <w:tcPr>
            <w:tcW w:w="6766" w:type="dxa"/>
            <w:tcBorders>
              <w:top w:val="single" w:sz="9" w:space="0" w:color="000000"/>
              <w:left w:val="single" w:sz="8" w:space="0" w:color="000000"/>
              <w:bottom w:val="nil" w:sz="6" w:space="0" w:color="auto"/>
              <w:right w:val="single" w:sz="8" w:space="0" w:color="000000"/>
            </w:tcBorders>
          </w:tcPr>
          <w:p>
            <w:pPr>
              <w:pStyle w:val="TableParagraph"/>
              <w:spacing w:line="240" w:lineRule="auto" w:before="42"/>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）养护频次</w:t>
            </w:r>
          </w:p>
        </w:tc>
      </w:tr>
      <w:tr>
        <w:trPr>
          <w:trHeight w:val="247"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）更新条件</w:t>
            </w:r>
          </w:p>
        </w:tc>
      </w:tr>
      <w:tr>
        <w:trPr>
          <w:trHeight w:val="255"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35" w:lineRule="exact"/>
              <w:ind w:left="33" w:right="0"/>
              <w:jc w:val="left"/>
              <w:rPr>
                <w:rFonts w:ascii="宋体" w:hAnsi="宋体" w:cs="宋体" w:eastAsia="宋体"/>
                <w:sz w:val="20"/>
                <w:szCs w:val="20"/>
              </w:rPr>
            </w:pPr>
            <w:r>
              <w:rPr>
                <w:rFonts w:ascii="宋体" w:hAnsi="宋体" w:cs="宋体" w:eastAsia="宋体"/>
                <w:sz w:val="20"/>
                <w:szCs w:val="20"/>
              </w:rPr>
              <w:t>膜养护规范</w:t>
            </w:r>
          </w:p>
        </w:tc>
        <w:tc>
          <w:tcPr>
            <w:tcW w:w="3175" w:type="dxa"/>
            <w:vMerge w:val="restart"/>
            <w:tcBorders>
              <w:top w:val="nil" w:sz="6" w:space="0" w:color="auto"/>
              <w:left w:val="single" w:sz="8" w:space="0" w:color="000000"/>
              <w:right w:val="single" w:sz="8" w:space="0" w:color="000000"/>
            </w:tcBorders>
          </w:tcPr>
          <w:p>
            <w:pPr>
              <w:pStyle w:val="TableParagraph"/>
              <w:spacing w:line="235" w:lineRule="exact"/>
              <w:ind w:left="26" w:right="0"/>
              <w:jc w:val="left"/>
              <w:rPr>
                <w:rFonts w:ascii="宋体" w:hAnsi="宋体" w:cs="宋体" w:eastAsia="宋体"/>
                <w:sz w:val="20"/>
                <w:szCs w:val="20"/>
              </w:rPr>
            </w:pPr>
            <w:r>
              <w:rPr>
                <w:rFonts w:ascii="宋体" w:hAnsi="宋体" w:cs="宋体" w:eastAsia="宋体"/>
                <w:sz w:val="20"/>
                <w:szCs w:val="20"/>
              </w:rPr>
              <w:t>国有限公司</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23"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）检查视认标准</w:t>
            </w:r>
          </w:p>
        </w:tc>
      </w:tr>
      <w:tr>
        <w:trPr>
          <w:trHeight w:val="297"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）养护作业及更新流程</w:t>
            </w:r>
          </w:p>
        </w:tc>
      </w:tr>
      <w:tr>
        <w:trPr>
          <w:trHeight w:val="341"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0"/>
                <w:szCs w:val="20"/>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18-54B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17"/>
                <w:szCs w:val="17"/>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桥梁结构预应力检测技术规范</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1"/>
              <w:ind w:right="0"/>
              <w:jc w:val="left"/>
              <w:rPr>
                <w:rFonts w:ascii="Times New Roman" w:hAnsi="Times New Roman" w:cs="Times New Roman" w:eastAsia="Times New Roman"/>
                <w:sz w:val="27"/>
                <w:szCs w:val="27"/>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陕西高速公路工程试验检测有限公</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40"/>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）预应力精细化施工技术要求</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）后张法有效预应力检测</w:t>
            </w:r>
          </w:p>
        </w:tc>
      </w:tr>
      <w:tr>
        <w:trPr>
          <w:trHeight w:val="242"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right w:val="single" w:sz="8" w:space="0" w:color="000000"/>
            </w:tcBorders>
          </w:tcPr>
          <w:p>
            <w:pPr/>
          </w:p>
        </w:tc>
        <w:tc>
          <w:tcPr>
            <w:tcW w:w="3175" w:type="dxa"/>
            <w:vMerge w:val="restart"/>
            <w:tcBorders>
              <w:top w:val="nil" w:sz="6" w:space="0" w:color="auto"/>
              <w:left w:val="single" w:sz="8" w:space="0" w:color="000000"/>
              <w:right w:val="single" w:sz="8" w:space="0" w:color="000000"/>
            </w:tcBorders>
          </w:tcPr>
          <w:p>
            <w:pPr>
              <w:pStyle w:val="TableParagraph"/>
              <w:spacing w:line="216" w:lineRule="exact"/>
              <w:ind w:left="26" w:right="0"/>
              <w:jc w:val="left"/>
              <w:rPr>
                <w:rFonts w:ascii="宋体" w:hAnsi="宋体" w:cs="宋体" w:eastAsia="宋体"/>
                <w:sz w:val="20"/>
                <w:szCs w:val="20"/>
              </w:rPr>
            </w:pPr>
            <w:r>
              <w:rPr>
                <w:rFonts w:ascii="宋体" w:hAnsi="宋体" w:cs="宋体" w:eastAsia="宋体"/>
                <w:sz w:val="20"/>
                <w:szCs w:val="20"/>
              </w:rPr>
              <w:t>司</w:t>
            </w:r>
            <w:r>
              <w:rPr>
                <w:rFonts w:ascii="Times New Roman" w:hAnsi="Times New Roman" w:cs="Times New Roman" w:eastAsia="Times New Roman"/>
                <w:position w:val="1"/>
                <w:sz w:val="20"/>
                <w:szCs w:val="20"/>
              </w:rPr>
              <w:t>,</w:t>
            </w:r>
            <w:r>
              <w:rPr>
                <w:rFonts w:ascii="宋体" w:hAnsi="宋体" w:cs="宋体" w:eastAsia="宋体"/>
                <w:sz w:val="20"/>
                <w:szCs w:val="20"/>
              </w:rPr>
              <w:t>陕西高速星展科技有限公司</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）孔道压浆密实度检测</w:t>
            </w:r>
          </w:p>
        </w:tc>
      </w:tr>
      <w:tr>
        <w:trPr>
          <w:trHeight w:val="309"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3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）评定标准</w:t>
            </w:r>
          </w:p>
        </w:tc>
      </w:tr>
    </w:tbl>
    <w:p>
      <w:pPr>
        <w:spacing w:after="0" w:line="231" w:lineRule="exact"/>
        <w:jc w:val="left"/>
        <w:rPr>
          <w:rFonts w:ascii="宋体" w:hAnsi="宋体" w:cs="宋体" w:eastAsia="宋体"/>
          <w:sz w:val="20"/>
          <w:szCs w:val="20"/>
        </w:rPr>
        <w:sectPr>
          <w:pgSz w:w="15860" w:h="12250" w:orient="landscape"/>
          <w:pgMar w:header="0" w:footer="733" w:top="1140" w:bottom="920" w:left="940" w:right="1180"/>
        </w:sectPr>
      </w:pPr>
    </w:p>
    <w:p>
      <w:pPr>
        <w:spacing w:line="240" w:lineRule="auto" w:before="6"/>
        <w:rPr>
          <w:rFonts w:ascii="Times New Roman" w:hAnsi="Times New Roman" w:cs="Times New Roman" w:eastAsia="Times New Roman"/>
          <w:sz w:val="21"/>
          <w:szCs w:val="21"/>
        </w:rPr>
      </w:pPr>
    </w:p>
    <w:tbl>
      <w:tblPr>
        <w:tblW w:w="0" w:type="auto"/>
        <w:jc w:val="left"/>
        <w:tblInd w:w="115" w:type="dxa"/>
        <w:tblLayout w:type="fixed"/>
        <w:tblCellMar>
          <w:top w:w="0" w:type="dxa"/>
          <w:left w:w="0" w:type="dxa"/>
          <w:bottom w:w="0" w:type="dxa"/>
          <w:right w:w="0" w:type="dxa"/>
        </w:tblCellMar>
        <w:tblLook w:val="01E0"/>
      </w:tblPr>
      <w:tblGrid>
        <w:gridCol w:w="782"/>
        <w:gridCol w:w="2750"/>
        <w:gridCol w:w="3175"/>
        <w:gridCol w:w="6766"/>
      </w:tblGrid>
      <w:tr>
        <w:trPr>
          <w:trHeight w:val="381"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4"/>
                <w:szCs w:val="24"/>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18-55B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22"/>
              <w:ind w:left="33" w:right="0"/>
              <w:jc w:val="left"/>
              <w:rPr>
                <w:rFonts w:ascii="宋体" w:hAnsi="宋体" w:cs="宋体" w:eastAsia="宋体"/>
                <w:sz w:val="20"/>
                <w:szCs w:val="20"/>
              </w:rPr>
            </w:pPr>
            <w:r>
              <w:rPr>
                <w:rFonts w:ascii="宋体" w:hAnsi="宋体" w:cs="宋体" w:eastAsia="宋体"/>
                <w:sz w:val="20"/>
                <w:szCs w:val="20"/>
              </w:rPr>
              <w:t>建筑垃圾再生材料路用设计规</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2"/>
              <w:ind w:right="0"/>
              <w:jc w:val="left"/>
              <w:rPr>
                <w:rFonts w:ascii="Times New Roman" w:hAnsi="Times New Roman" w:cs="Times New Roman" w:eastAsia="Times New Roman"/>
                <w:sz w:val="29"/>
                <w:szCs w:val="29"/>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陕西省交通建设集团公司</w:t>
            </w:r>
            <w:r>
              <w:rPr>
                <w:rFonts w:ascii="Times New Roman" w:hAnsi="Times New Roman" w:cs="Times New Roman" w:eastAsia="Times New Roman"/>
                <w:position w:val="1"/>
                <w:sz w:val="20"/>
                <w:szCs w:val="20"/>
              </w:rPr>
              <w:t>,</w:t>
            </w:r>
            <w:r>
              <w:rPr>
                <w:rFonts w:ascii="宋体" w:hAnsi="宋体" w:cs="宋体" w:eastAsia="宋体"/>
                <w:sz w:val="20"/>
                <w:szCs w:val="20"/>
              </w:rPr>
              <w:t>陕西省交</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81"/>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）建筑垃圾用于特殊地基处理技术要求</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）建筑垃圾用于填筑路基的技术要求</w:t>
            </w:r>
          </w:p>
        </w:tc>
      </w:tr>
      <w:tr>
        <w:trPr>
          <w:trHeight w:val="248"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8" w:lineRule="exact"/>
              <w:ind w:left="33" w:right="0"/>
              <w:jc w:val="left"/>
              <w:rPr>
                <w:rFonts w:ascii="宋体" w:hAnsi="宋体" w:cs="宋体" w:eastAsia="宋体"/>
                <w:sz w:val="20"/>
                <w:szCs w:val="20"/>
              </w:rPr>
            </w:pPr>
            <w:r>
              <w:rPr>
                <w:rFonts w:ascii="宋体" w:hAnsi="宋体" w:cs="宋体" w:eastAsia="宋体"/>
                <w:w w:val="99"/>
                <w:sz w:val="20"/>
                <w:szCs w:val="20"/>
              </w:rPr>
              <w:t>范</w:t>
            </w:r>
            <w:r>
              <w:rPr>
                <w:rFonts w:ascii="宋体" w:hAnsi="宋体" w:cs="宋体" w:eastAsia="宋体"/>
                <w:sz w:val="20"/>
                <w:szCs w:val="20"/>
              </w:rPr>
            </w:r>
          </w:p>
        </w:tc>
        <w:tc>
          <w:tcPr>
            <w:tcW w:w="3175" w:type="dxa"/>
            <w:vMerge w:val="restart"/>
            <w:tcBorders>
              <w:top w:val="nil" w:sz="6" w:space="0" w:color="auto"/>
              <w:left w:val="single" w:sz="8" w:space="0" w:color="000000"/>
              <w:right w:val="single" w:sz="8" w:space="0" w:color="000000"/>
            </w:tcBorders>
          </w:tcPr>
          <w:p>
            <w:pPr>
              <w:pStyle w:val="TableParagraph"/>
              <w:spacing w:line="228" w:lineRule="exact"/>
              <w:ind w:left="26" w:right="0"/>
              <w:jc w:val="left"/>
              <w:rPr>
                <w:rFonts w:ascii="宋体" w:hAnsi="宋体" w:cs="宋体" w:eastAsia="宋体"/>
                <w:sz w:val="20"/>
                <w:szCs w:val="20"/>
              </w:rPr>
            </w:pPr>
            <w:r>
              <w:rPr>
                <w:rFonts w:ascii="宋体" w:hAnsi="宋体" w:cs="宋体" w:eastAsia="宋体"/>
                <w:sz w:val="20"/>
                <w:szCs w:val="20"/>
              </w:rPr>
              <w:t>通规划设计研究院</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）无机结合料稳定掺配建筑垃圾再生集料基层和底基层技术要求</w:t>
            </w:r>
          </w:p>
        </w:tc>
      </w:tr>
      <w:tr>
        <w:trPr>
          <w:trHeight w:val="338" w:hRule="exact"/>
        </w:trPr>
        <w:tc>
          <w:tcPr>
            <w:tcW w:w="782" w:type="dxa"/>
            <w:vMerge/>
            <w:tcBorders>
              <w:left w:val="single" w:sz="8" w:space="0" w:color="000000"/>
              <w:bottom w:val="single" w:sz="8" w:space="0" w:color="000000"/>
              <w:right w:val="single" w:sz="8" w:space="0" w:color="000000"/>
            </w:tcBorders>
          </w:tcPr>
          <w:p>
            <w:pPr/>
          </w:p>
        </w:tc>
        <w:tc>
          <w:tcPr>
            <w:tcW w:w="2750" w:type="dxa"/>
            <w:vMerge/>
            <w:tcBorders>
              <w:left w:val="single" w:sz="8" w:space="0" w:color="000000"/>
              <w:bottom w:val="single" w:sz="8" w:space="0" w:color="000000"/>
              <w:right w:val="single" w:sz="8" w:space="0" w:color="000000"/>
            </w:tcBorders>
          </w:tcPr>
          <w:p>
            <w:pPr/>
          </w:p>
        </w:tc>
        <w:tc>
          <w:tcPr>
            <w:tcW w:w="3175" w:type="dxa"/>
            <w:vMerge/>
            <w:tcBorders>
              <w:left w:val="single" w:sz="8" w:space="0" w:color="000000"/>
              <w:bottom w:val="single" w:sz="8" w:space="0" w:color="000000"/>
              <w:right w:val="single" w:sz="8" w:space="0" w:color="000000"/>
            </w:tcBorders>
          </w:tcPr>
          <w:p>
            <w:pPr/>
          </w:p>
        </w:tc>
        <w:tc>
          <w:tcPr>
            <w:tcW w:w="6766" w:type="dxa"/>
            <w:tcBorders>
              <w:top w:val="nil" w:sz="6" w:space="0" w:color="auto"/>
              <w:left w:val="single" w:sz="8" w:space="0" w:color="000000"/>
              <w:bottom w:val="single" w:sz="8"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）建筑垃圾再生混凝土技术要求</w:t>
            </w:r>
          </w:p>
        </w:tc>
      </w:tr>
      <w:tr>
        <w:trPr>
          <w:trHeight w:val="989" w:hRule="exact"/>
        </w:trPr>
        <w:tc>
          <w:tcPr>
            <w:tcW w:w="78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7"/>
              <w:ind w:left="79" w:right="0"/>
              <w:jc w:val="left"/>
              <w:rPr>
                <w:rFonts w:ascii="Times New Roman" w:hAnsi="Times New Roman" w:cs="Times New Roman" w:eastAsia="Times New Roman"/>
                <w:sz w:val="21"/>
                <w:szCs w:val="21"/>
              </w:rPr>
            </w:pPr>
            <w:r>
              <w:rPr>
                <w:rFonts w:ascii="Times New Roman"/>
                <w:sz w:val="21"/>
              </w:rPr>
              <w:t>18-56B</w:t>
            </w:r>
          </w:p>
        </w:tc>
        <w:tc>
          <w:tcPr>
            <w:tcW w:w="275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
              <w:ind w:right="0"/>
              <w:jc w:val="left"/>
              <w:rPr>
                <w:rFonts w:ascii="Times New Roman" w:hAnsi="Times New Roman" w:cs="Times New Roman" w:eastAsia="Times New Roman"/>
                <w:sz w:val="22"/>
                <w:szCs w:val="22"/>
              </w:rPr>
            </w:pPr>
          </w:p>
          <w:p>
            <w:pPr>
              <w:pStyle w:val="TableParagraph"/>
              <w:spacing w:line="254" w:lineRule="exact"/>
              <w:ind w:left="33" w:right="107"/>
              <w:jc w:val="left"/>
              <w:rPr>
                <w:rFonts w:ascii="宋体" w:hAnsi="宋体" w:cs="宋体" w:eastAsia="宋体"/>
                <w:sz w:val="20"/>
                <w:szCs w:val="20"/>
              </w:rPr>
            </w:pPr>
            <w:r>
              <w:rPr>
                <w:rFonts w:ascii="宋体" w:hAnsi="宋体" w:cs="宋体" w:eastAsia="宋体"/>
                <w:sz w:val="20"/>
                <w:szCs w:val="20"/>
              </w:rPr>
              <w:t>建筑垃圾再生材料挤密桩施工</w:t>
            </w:r>
            <w:r>
              <w:rPr>
                <w:rFonts w:ascii="宋体" w:hAnsi="宋体" w:cs="宋体" w:eastAsia="宋体"/>
                <w:w w:val="99"/>
                <w:sz w:val="20"/>
                <w:szCs w:val="20"/>
              </w:rPr>
              <w:t> </w:t>
            </w:r>
            <w:r>
              <w:rPr>
                <w:rFonts w:ascii="宋体" w:hAnsi="宋体" w:cs="宋体" w:eastAsia="宋体"/>
                <w:sz w:val="20"/>
                <w:szCs w:val="20"/>
              </w:rPr>
              <w:t>技术规范</w:t>
            </w:r>
          </w:p>
        </w:tc>
        <w:tc>
          <w:tcPr>
            <w:tcW w:w="317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
              <w:ind w:right="0"/>
              <w:jc w:val="left"/>
              <w:rPr>
                <w:rFonts w:ascii="Times New Roman" w:hAnsi="Times New Roman" w:cs="Times New Roman" w:eastAsia="Times New Roman"/>
                <w:sz w:val="18"/>
                <w:szCs w:val="18"/>
              </w:rPr>
            </w:pPr>
          </w:p>
          <w:p>
            <w:pPr>
              <w:pStyle w:val="TableParagraph"/>
              <w:spacing w:line="240" w:lineRule="auto"/>
              <w:ind w:left="26" w:right="95"/>
              <w:jc w:val="left"/>
              <w:rPr>
                <w:rFonts w:ascii="宋体" w:hAnsi="宋体" w:cs="宋体" w:eastAsia="宋体"/>
                <w:sz w:val="20"/>
                <w:szCs w:val="20"/>
              </w:rPr>
            </w:pPr>
            <w:r>
              <w:rPr>
                <w:rFonts w:ascii="宋体" w:hAnsi="宋体" w:cs="宋体" w:eastAsia="宋体"/>
                <w:w w:val="95"/>
                <w:sz w:val="20"/>
                <w:szCs w:val="20"/>
              </w:rPr>
              <w:t>陕西省交通建设集团公司</w:t>
            </w:r>
            <w:r>
              <w:rPr>
                <w:rFonts w:ascii="Times New Roman" w:hAnsi="Times New Roman" w:cs="Times New Roman" w:eastAsia="Times New Roman"/>
                <w:w w:val="95"/>
                <w:position w:val="1"/>
                <w:sz w:val="20"/>
                <w:szCs w:val="20"/>
              </w:rPr>
              <w:t>,</w:t>
            </w:r>
            <w:r>
              <w:rPr>
                <w:rFonts w:ascii="宋体" w:hAnsi="宋体" w:cs="宋体" w:eastAsia="宋体"/>
                <w:w w:val="95"/>
                <w:sz w:val="20"/>
                <w:szCs w:val="20"/>
              </w:rPr>
              <w:t>西安公路</w:t>
            </w:r>
            <w:r>
              <w:rPr>
                <w:rFonts w:ascii="宋体" w:hAnsi="宋体" w:cs="宋体" w:eastAsia="宋体"/>
                <w:spacing w:val="40"/>
                <w:w w:val="95"/>
                <w:sz w:val="20"/>
                <w:szCs w:val="20"/>
              </w:rPr>
              <w:t> </w:t>
            </w:r>
            <w:r>
              <w:rPr>
                <w:rFonts w:ascii="宋体" w:hAnsi="宋体" w:cs="宋体" w:eastAsia="宋体"/>
                <w:sz w:val="20"/>
                <w:szCs w:val="20"/>
              </w:rPr>
              <w:t>研究院</w:t>
            </w:r>
          </w:p>
        </w:tc>
        <w:tc>
          <w:tcPr>
            <w:tcW w:w="6766" w:type="dxa"/>
            <w:tcBorders>
              <w:top w:val="single" w:sz="8" w:space="0" w:color="000000"/>
              <w:left w:val="single" w:sz="8" w:space="0" w:color="000000"/>
              <w:bottom w:val="single" w:sz="8" w:space="0" w:color="000000"/>
              <w:right w:val="single" w:sz="8" w:space="0" w:color="000000"/>
            </w:tcBorders>
          </w:tcPr>
          <w:p>
            <w:pPr>
              <w:pStyle w:val="TableParagraph"/>
              <w:spacing w:line="262" w:lineRule="exact" w:before="73"/>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）挤密桩材料的技术质量要求及颗粒组成范围</w:t>
            </w:r>
          </w:p>
          <w:p>
            <w:pPr>
              <w:pStyle w:val="TableParagraph"/>
              <w:spacing w:line="25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）建筑垃圾再生材料挤密桩施工的一般规定、施工准备和施工工艺</w:t>
            </w:r>
          </w:p>
          <w:p>
            <w:pPr>
              <w:pStyle w:val="TableParagraph"/>
              <w:spacing w:line="261"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）施工质量检验与成品验收标准</w:t>
            </w:r>
          </w:p>
        </w:tc>
      </w:tr>
      <w:tr>
        <w:trPr>
          <w:trHeight w:val="331" w:hRule="exact"/>
        </w:trPr>
        <w:tc>
          <w:tcPr>
            <w:tcW w:w="782"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20"/>
                <w:szCs w:val="20"/>
              </w:rPr>
            </w:pPr>
          </w:p>
          <w:p>
            <w:pPr>
              <w:pStyle w:val="TableParagraph"/>
              <w:spacing w:line="240" w:lineRule="auto"/>
              <w:ind w:left="79" w:right="0"/>
              <w:jc w:val="left"/>
              <w:rPr>
                <w:rFonts w:ascii="Times New Roman" w:hAnsi="Times New Roman" w:cs="Times New Roman" w:eastAsia="Times New Roman"/>
                <w:sz w:val="21"/>
                <w:szCs w:val="21"/>
              </w:rPr>
            </w:pPr>
            <w:r>
              <w:rPr>
                <w:rFonts w:ascii="Times New Roman"/>
                <w:sz w:val="21"/>
              </w:rPr>
              <w:t>18-57B</w:t>
            </w:r>
          </w:p>
        </w:tc>
        <w:tc>
          <w:tcPr>
            <w:tcW w:w="2750" w:type="dxa"/>
            <w:vMerge w:val="restart"/>
            <w:tcBorders>
              <w:top w:val="single" w:sz="8" w:space="0" w:color="000000"/>
              <w:left w:val="single" w:sz="8" w:space="0" w:color="000000"/>
              <w:right w:val="single" w:sz="8" w:space="0" w:color="000000"/>
            </w:tcBorders>
          </w:tcPr>
          <w:p>
            <w:pPr>
              <w:pStyle w:val="TableParagraph"/>
              <w:spacing w:line="240" w:lineRule="auto" w:before="3"/>
              <w:ind w:right="0"/>
              <w:jc w:val="left"/>
              <w:rPr>
                <w:rFonts w:ascii="Times New Roman" w:hAnsi="Times New Roman" w:cs="Times New Roman" w:eastAsia="Times New Roman"/>
                <w:sz w:val="26"/>
                <w:szCs w:val="26"/>
              </w:rPr>
            </w:pPr>
          </w:p>
          <w:p>
            <w:pPr>
              <w:pStyle w:val="TableParagraph"/>
              <w:spacing w:line="240" w:lineRule="auto"/>
              <w:ind w:left="33" w:right="0"/>
              <w:jc w:val="left"/>
              <w:rPr>
                <w:rFonts w:ascii="宋体" w:hAnsi="宋体" w:cs="宋体" w:eastAsia="宋体"/>
                <w:sz w:val="20"/>
                <w:szCs w:val="20"/>
              </w:rPr>
            </w:pPr>
            <w:r>
              <w:rPr>
                <w:rFonts w:ascii="宋体" w:hAnsi="宋体" w:cs="宋体" w:eastAsia="宋体"/>
                <w:sz w:val="20"/>
                <w:szCs w:val="20"/>
              </w:rPr>
              <w:t>建筑垃圾再生材料路用加工技</w:t>
            </w:r>
          </w:p>
        </w:tc>
        <w:tc>
          <w:tcPr>
            <w:tcW w:w="3175" w:type="dxa"/>
            <w:vMerge w:val="restart"/>
            <w:tcBorders>
              <w:top w:val="single" w:sz="8" w:space="0" w:color="000000"/>
              <w:left w:val="single" w:sz="8" w:space="0" w:color="000000"/>
              <w:right w:val="single" w:sz="8" w:space="0" w:color="000000"/>
            </w:tcBorders>
          </w:tcPr>
          <w:p>
            <w:pPr>
              <w:pStyle w:val="TableParagraph"/>
              <w:spacing w:line="240" w:lineRule="auto" w:before="9"/>
              <w:ind w:right="0"/>
              <w:jc w:val="left"/>
              <w:rPr>
                <w:rFonts w:ascii="Times New Roman" w:hAnsi="Times New Roman" w:cs="Times New Roman" w:eastAsia="Times New Roman"/>
                <w:sz w:val="24"/>
                <w:szCs w:val="24"/>
              </w:rPr>
            </w:pPr>
          </w:p>
          <w:p>
            <w:pPr>
              <w:pStyle w:val="TableParagraph"/>
              <w:spacing w:line="240" w:lineRule="auto"/>
              <w:ind w:left="26" w:right="0"/>
              <w:jc w:val="left"/>
              <w:rPr>
                <w:rFonts w:ascii="宋体" w:hAnsi="宋体" w:cs="宋体" w:eastAsia="宋体"/>
                <w:sz w:val="20"/>
                <w:szCs w:val="20"/>
              </w:rPr>
            </w:pPr>
            <w:r>
              <w:rPr>
                <w:rFonts w:ascii="宋体" w:hAnsi="宋体" w:cs="宋体" w:eastAsia="宋体"/>
                <w:sz w:val="20"/>
                <w:szCs w:val="20"/>
              </w:rPr>
              <w:t>陕西省交通建设集团公司</w:t>
            </w:r>
            <w:r>
              <w:rPr>
                <w:rFonts w:ascii="Times New Roman" w:hAnsi="Times New Roman" w:cs="Times New Roman" w:eastAsia="Times New Roman"/>
                <w:position w:val="1"/>
                <w:sz w:val="20"/>
                <w:szCs w:val="20"/>
              </w:rPr>
              <w:t>,</w:t>
            </w:r>
            <w:r>
              <w:rPr>
                <w:rFonts w:ascii="宋体" w:hAnsi="宋体" w:cs="宋体" w:eastAsia="宋体"/>
                <w:sz w:val="20"/>
                <w:szCs w:val="20"/>
              </w:rPr>
              <w:t>陕西交通</w:t>
            </w:r>
          </w:p>
        </w:tc>
        <w:tc>
          <w:tcPr>
            <w:tcW w:w="6766" w:type="dxa"/>
            <w:tcBorders>
              <w:top w:val="single" w:sz="8" w:space="0" w:color="000000"/>
              <w:left w:val="single" w:sz="8" w:space="0" w:color="000000"/>
              <w:bottom w:val="nil" w:sz="6" w:space="0" w:color="auto"/>
              <w:right w:val="single" w:sz="8" w:space="0" w:color="000000"/>
            </w:tcBorders>
          </w:tcPr>
          <w:p>
            <w:pPr>
              <w:pStyle w:val="TableParagraph"/>
              <w:spacing w:line="240" w:lineRule="auto" w:before="30"/>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1</w:t>
            </w:r>
            <w:r>
              <w:rPr>
                <w:rFonts w:ascii="宋体" w:hAnsi="宋体" w:cs="宋体" w:eastAsia="宋体"/>
                <w:sz w:val="20"/>
                <w:szCs w:val="20"/>
              </w:rPr>
              <w:t>）加工场地设计</w:t>
            </w:r>
          </w:p>
        </w:tc>
      </w:tr>
      <w:tr>
        <w:trPr>
          <w:trHeight w:val="254" w:hRule="exact"/>
        </w:trPr>
        <w:tc>
          <w:tcPr>
            <w:tcW w:w="782" w:type="dxa"/>
            <w:vMerge/>
            <w:tcBorders>
              <w:left w:val="single" w:sz="8" w:space="0" w:color="000000"/>
              <w:right w:val="single" w:sz="8" w:space="0" w:color="000000"/>
            </w:tcBorders>
          </w:tcPr>
          <w:p>
            <w:pPr/>
          </w:p>
        </w:tc>
        <w:tc>
          <w:tcPr>
            <w:tcW w:w="2750" w:type="dxa"/>
            <w:vMerge/>
            <w:tcBorders>
              <w:left w:val="single" w:sz="8" w:space="0" w:color="000000"/>
              <w:bottom w:val="nil" w:sz="6" w:space="0" w:color="auto"/>
              <w:right w:val="single" w:sz="8" w:space="0" w:color="000000"/>
            </w:tcBorders>
          </w:tcPr>
          <w:p>
            <w:pPr/>
          </w:p>
        </w:tc>
        <w:tc>
          <w:tcPr>
            <w:tcW w:w="3175" w:type="dxa"/>
            <w:vMerge/>
            <w:tcBorders>
              <w:left w:val="single" w:sz="8" w:space="0" w:color="000000"/>
              <w:bottom w:val="nil" w:sz="6" w:space="0" w:color="auto"/>
              <w:right w:val="single" w:sz="8" w:space="0" w:color="000000"/>
            </w:tcBorders>
          </w:tcPr>
          <w:p>
            <w:pP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30"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2</w:t>
            </w:r>
            <w:r>
              <w:rPr>
                <w:rFonts w:ascii="宋体" w:hAnsi="宋体" w:cs="宋体" w:eastAsia="宋体"/>
                <w:sz w:val="20"/>
                <w:szCs w:val="20"/>
              </w:rPr>
              <w:t>）建筑垃圾原材料</w:t>
            </w:r>
          </w:p>
        </w:tc>
      </w:tr>
      <w:tr>
        <w:trPr>
          <w:trHeight w:val="248" w:hRule="exact"/>
        </w:trPr>
        <w:tc>
          <w:tcPr>
            <w:tcW w:w="782" w:type="dxa"/>
            <w:vMerge/>
            <w:tcBorders>
              <w:left w:val="single" w:sz="8" w:space="0" w:color="000000"/>
              <w:right w:val="single" w:sz="8" w:space="0" w:color="000000"/>
            </w:tcBorders>
          </w:tcPr>
          <w:p>
            <w:pPr/>
          </w:p>
        </w:tc>
        <w:tc>
          <w:tcPr>
            <w:tcW w:w="2750" w:type="dxa"/>
            <w:vMerge w:val="restart"/>
            <w:tcBorders>
              <w:top w:val="nil" w:sz="6" w:space="0" w:color="auto"/>
              <w:left w:val="single" w:sz="8" w:space="0" w:color="000000"/>
              <w:right w:val="single" w:sz="8" w:space="0" w:color="000000"/>
            </w:tcBorders>
          </w:tcPr>
          <w:p>
            <w:pPr>
              <w:pStyle w:val="TableParagraph"/>
              <w:spacing w:line="228" w:lineRule="exact"/>
              <w:ind w:left="33" w:right="0"/>
              <w:jc w:val="left"/>
              <w:rPr>
                <w:rFonts w:ascii="宋体" w:hAnsi="宋体" w:cs="宋体" w:eastAsia="宋体"/>
                <w:sz w:val="20"/>
                <w:szCs w:val="20"/>
              </w:rPr>
            </w:pPr>
            <w:r>
              <w:rPr>
                <w:rFonts w:ascii="宋体" w:hAnsi="宋体" w:cs="宋体" w:eastAsia="宋体"/>
                <w:sz w:val="20"/>
                <w:szCs w:val="20"/>
              </w:rPr>
              <w:t>术规范</w:t>
            </w:r>
          </w:p>
        </w:tc>
        <w:tc>
          <w:tcPr>
            <w:tcW w:w="3175" w:type="dxa"/>
            <w:vMerge w:val="restart"/>
            <w:tcBorders>
              <w:top w:val="nil" w:sz="6" w:space="0" w:color="auto"/>
              <w:left w:val="single" w:sz="8" w:space="0" w:color="000000"/>
              <w:right w:val="single" w:sz="8" w:space="0" w:color="000000"/>
            </w:tcBorders>
          </w:tcPr>
          <w:p>
            <w:pPr>
              <w:pStyle w:val="TableParagraph"/>
              <w:spacing w:line="228" w:lineRule="exact"/>
              <w:ind w:left="26" w:right="0"/>
              <w:jc w:val="left"/>
              <w:rPr>
                <w:rFonts w:ascii="宋体" w:hAnsi="宋体" w:cs="宋体" w:eastAsia="宋体"/>
                <w:sz w:val="20"/>
                <w:szCs w:val="20"/>
              </w:rPr>
            </w:pPr>
            <w:r>
              <w:rPr>
                <w:rFonts w:ascii="宋体" w:hAnsi="宋体" w:cs="宋体" w:eastAsia="宋体"/>
                <w:sz w:val="20"/>
                <w:szCs w:val="20"/>
              </w:rPr>
              <w:t>建设养护工程有限公司</w:t>
            </w:r>
          </w:p>
        </w:tc>
        <w:tc>
          <w:tcPr>
            <w:tcW w:w="6766" w:type="dxa"/>
            <w:tcBorders>
              <w:top w:val="nil" w:sz="6" w:space="0" w:color="auto"/>
              <w:left w:val="single" w:sz="8" w:space="0" w:color="000000"/>
              <w:bottom w:val="nil" w:sz="6" w:space="0" w:color="auto"/>
              <w:right w:val="single" w:sz="8" w:space="0" w:color="000000"/>
            </w:tcBorders>
          </w:tcPr>
          <w:p>
            <w:pPr>
              <w:pStyle w:val="TableParagraph"/>
              <w:spacing w:line="216"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3</w:t>
            </w:r>
            <w:r>
              <w:rPr>
                <w:rFonts w:ascii="宋体" w:hAnsi="宋体" w:cs="宋体" w:eastAsia="宋体"/>
                <w:sz w:val="20"/>
                <w:szCs w:val="20"/>
              </w:rPr>
              <w:t>）加工设备选型</w:t>
            </w:r>
          </w:p>
        </w:tc>
      </w:tr>
      <w:tr>
        <w:trPr>
          <w:trHeight w:val="291" w:hRule="exact"/>
        </w:trPr>
        <w:tc>
          <w:tcPr>
            <w:tcW w:w="782" w:type="dxa"/>
            <w:vMerge/>
            <w:tcBorders>
              <w:left w:val="single" w:sz="8" w:space="0" w:color="000000"/>
              <w:bottom w:val="single" w:sz="9" w:space="0" w:color="000000"/>
              <w:right w:val="single" w:sz="8" w:space="0" w:color="000000"/>
            </w:tcBorders>
          </w:tcPr>
          <w:p>
            <w:pPr/>
          </w:p>
        </w:tc>
        <w:tc>
          <w:tcPr>
            <w:tcW w:w="2750" w:type="dxa"/>
            <w:vMerge/>
            <w:tcBorders>
              <w:left w:val="single" w:sz="8" w:space="0" w:color="000000"/>
              <w:bottom w:val="single" w:sz="9" w:space="0" w:color="000000"/>
              <w:right w:val="single" w:sz="8" w:space="0" w:color="000000"/>
            </w:tcBorders>
          </w:tcPr>
          <w:p>
            <w:pPr/>
          </w:p>
        </w:tc>
        <w:tc>
          <w:tcPr>
            <w:tcW w:w="3175" w:type="dxa"/>
            <w:vMerge/>
            <w:tcBorders>
              <w:left w:val="single" w:sz="8" w:space="0" w:color="000000"/>
              <w:bottom w:val="single" w:sz="9" w:space="0" w:color="000000"/>
              <w:right w:val="single" w:sz="8" w:space="0" w:color="000000"/>
            </w:tcBorders>
          </w:tcPr>
          <w:p>
            <w:pPr/>
          </w:p>
        </w:tc>
        <w:tc>
          <w:tcPr>
            <w:tcW w:w="6766" w:type="dxa"/>
            <w:tcBorders>
              <w:top w:val="nil" w:sz="6" w:space="0" w:color="auto"/>
              <w:left w:val="single" w:sz="8" w:space="0" w:color="000000"/>
              <w:bottom w:val="single" w:sz="9" w:space="0" w:color="000000"/>
              <w:right w:val="single" w:sz="8" w:space="0" w:color="000000"/>
            </w:tcBorders>
          </w:tcPr>
          <w:p>
            <w:pPr>
              <w:pStyle w:val="TableParagraph"/>
              <w:spacing w:line="225" w:lineRule="exact"/>
              <w:ind w:left="31" w:right="0"/>
              <w:jc w:val="left"/>
              <w:rPr>
                <w:rFonts w:ascii="宋体" w:hAnsi="宋体" w:cs="宋体" w:eastAsia="宋体"/>
                <w:sz w:val="20"/>
                <w:szCs w:val="20"/>
              </w:rPr>
            </w:pPr>
            <w:r>
              <w:rPr>
                <w:rFonts w:ascii="宋体" w:hAnsi="宋体" w:cs="宋体" w:eastAsia="宋体"/>
                <w:sz w:val="20"/>
                <w:szCs w:val="20"/>
              </w:rPr>
              <w:t>（</w:t>
            </w:r>
            <w:r>
              <w:rPr>
                <w:rFonts w:ascii="Times New Roman" w:hAnsi="Times New Roman" w:cs="Times New Roman" w:eastAsia="Times New Roman"/>
                <w:position w:val="1"/>
                <w:sz w:val="20"/>
                <w:szCs w:val="20"/>
              </w:rPr>
              <w:t>4</w:t>
            </w:r>
            <w:r>
              <w:rPr>
                <w:rFonts w:ascii="宋体" w:hAnsi="宋体" w:cs="宋体" w:eastAsia="宋体"/>
                <w:sz w:val="20"/>
                <w:szCs w:val="20"/>
              </w:rPr>
              <w:t>）加工技术及质量控制</w:t>
            </w:r>
          </w:p>
        </w:tc>
      </w:tr>
    </w:tbl>
    <w:sectPr>
      <w:pgSz w:w="15860" w:h="12250" w:orient="landscape"/>
      <w:pgMar w:header="0" w:footer="733" w:top="1140" w:bottom="920" w:left="94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353.720001pt;margin-top:563.809265pt;width:84.8pt;height:12.7pt;mso-position-horizontal-relative:page;mso-position-vertical-relative:page;z-index:-58696" type="#_x0000_t202" filled="false" stroked="false">
          <v:textbox inset="0,0,0,0">
            <w:txbxContent>
              <w:p>
                <w:pPr>
                  <w:spacing w:line="234" w:lineRule="exact" w:before="0"/>
                  <w:ind w:left="20" w:right="0" w:firstLine="0"/>
                  <w:jc w:val="left"/>
                  <w:rPr>
                    <w:rFonts w:ascii="宋体" w:hAnsi="宋体" w:cs="宋体" w:eastAsia="宋体"/>
                    <w:sz w:val="20"/>
                    <w:szCs w:val="20"/>
                  </w:rPr>
                </w:pPr>
                <w:r>
                  <w:rPr>
                    <w:rFonts w:ascii="宋体" w:hAnsi="宋体" w:cs="宋体" w:eastAsia="宋体"/>
                    <w:w w:val="99"/>
                    <w:sz w:val="20"/>
                    <w:szCs w:val="20"/>
                  </w:rPr>
                  <w:t>第</w:t>
                </w:r>
                <w:r>
                  <w:rPr>
                    <w:rFonts w:ascii="宋体" w:hAnsi="宋体" w:cs="宋体" w:eastAsia="宋体"/>
                    <w:spacing w:val="-43"/>
                    <w:sz w:val="20"/>
                    <w:szCs w:val="20"/>
                  </w:rPr>
                  <w:t> </w:t>
                </w:r>
                <w:r>
                  <w:rPr>
                    <w:rFonts w:ascii="Arial" w:hAnsi="Arial" w:cs="Arial" w:eastAsia="Arial"/>
                    <w:w w:val="99"/>
                    <w:position w:val="2"/>
                    <w:sz w:val="20"/>
                    <w:szCs w:val="20"/>
                  </w:rPr>
                </w:r>
                <w:r>
                  <w:rPr/>
                  <w:fldChar w:fldCharType="begin"/>
                </w:r>
                <w:r>
                  <w:rPr>
                    <w:rFonts w:ascii="Arial" w:hAnsi="Arial" w:cs="Arial" w:eastAsia="Arial"/>
                    <w:w w:val="99"/>
                    <w:position w:val="2"/>
                    <w:sz w:val="20"/>
                    <w:szCs w:val="20"/>
                  </w:rPr>
                  <w:instrText> PAGE </w:instrText>
                </w:r>
                <w:r>
                  <w:rPr/>
                  <w:fldChar w:fldCharType="separate"/>
                </w:r>
                <w:r>
                  <w:rPr/>
                  <w:t>10</w:t>
                </w:r>
                <w:r>
                  <w:rPr/>
                  <w:fldChar w:fldCharType="end"/>
                </w:r>
                <w:r>
                  <w:rPr>
                    <w:rFonts w:ascii="Arial" w:hAnsi="Arial" w:cs="Arial" w:eastAsia="Arial"/>
                    <w:spacing w:val="-8"/>
                    <w:position w:val="2"/>
                    <w:sz w:val="20"/>
                    <w:szCs w:val="20"/>
                  </w:rPr>
                  <w:t> </w:t>
                </w:r>
                <w:r>
                  <w:rPr>
                    <w:rFonts w:ascii="宋体" w:hAnsi="宋体" w:cs="宋体" w:eastAsia="宋体"/>
                    <w:spacing w:val="-5"/>
                    <w:w w:val="99"/>
                    <w:sz w:val="20"/>
                    <w:szCs w:val="20"/>
                  </w:rPr>
                  <w:t>页</w:t>
                </w:r>
                <w:r>
                  <w:rPr>
                    <w:rFonts w:ascii="宋体" w:hAnsi="宋体" w:cs="宋体" w:eastAsia="宋体"/>
                    <w:spacing w:val="-3"/>
                    <w:w w:val="99"/>
                    <w:sz w:val="20"/>
                    <w:szCs w:val="20"/>
                  </w:rPr>
                  <w:t>，</w:t>
                </w:r>
                <w:r>
                  <w:rPr>
                    <w:rFonts w:ascii="宋体" w:hAnsi="宋体" w:cs="宋体" w:eastAsia="宋体"/>
                    <w:w w:val="99"/>
                    <w:sz w:val="20"/>
                    <w:szCs w:val="20"/>
                  </w:rPr>
                  <w:t>共</w:t>
                </w:r>
                <w:r>
                  <w:rPr>
                    <w:rFonts w:ascii="宋体" w:hAnsi="宋体" w:cs="宋体" w:eastAsia="宋体"/>
                    <w:spacing w:val="-45"/>
                    <w:sz w:val="20"/>
                    <w:szCs w:val="20"/>
                  </w:rPr>
                  <w:t> </w:t>
                </w:r>
                <w:r>
                  <w:rPr>
                    <w:rFonts w:ascii="Arial" w:hAnsi="Arial" w:cs="Arial" w:eastAsia="Arial"/>
                    <w:spacing w:val="-1"/>
                    <w:w w:val="99"/>
                    <w:position w:val="2"/>
                    <w:sz w:val="20"/>
                    <w:szCs w:val="20"/>
                  </w:rPr>
                  <w:t>1</w:t>
                </w:r>
                <w:r>
                  <w:rPr>
                    <w:rFonts w:ascii="Arial" w:hAnsi="Arial" w:cs="Arial" w:eastAsia="Arial"/>
                    <w:w w:val="99"/>
                    <w:position w:val="2"/>
                    <w:sz w:val="20"/>
                    <w:szCs w:val="20"/>
                  </w:rPr>
                  <w:t>0</w:t>
                </w:r>
                <w:r>
                  <w:rPr>
                    <w:rFonts w:ascii="Arial" w:hAnsi="Arial" w:cs="Arial" w:eastAsia="Arial"/>
                    <w:spacing w:val="8"/>
                    <w:position w:val="2"/>
                    <w:sz w:val="20"/>
                    <w:szCs w:val="20"/>
                  </w:rPr>
                  <w:t> </w:t>
                </w:r>
                <w:r>
                  <w:rPr>
                    <w:rFonts w:ascii="宋体" w:hAnsi="宋体" w:cs="宋体" w:eastAsia="宋体"/>
                    <w:w w:val="99"/>
                    <w:sz w:val="20"/>
                    <w:szCs w:val="20"/>
                  </w:rPr>
                  <w:t>页</w:t>
                </w:r>
                <w:r>
                  <w:rPr>
                    <w:rFonts w:ascii="宋体" w:hAnsi="宋体" w:cs="宋体" w:eastAsia="宋体"/>
                    <w:sz w:val="20"/>
                    <w:szCs w:val="20"/>
                  </w:rPr>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4054"/>
    </w:pPr>
    <w:rPr>
      <w:rFonts w:ascii="宋体" w:hAnsi="宋体" w:eastAsia="宋体"/>
      <w:sz w:val="40"/>
      <w:szCs w:val="4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高诣民</dc:creator>
  <dcterms:created xsi:type="dcterms:W3CDTF">2018-11-22T14:36:24Z</dcterms:created>
  <dcterms:modified xsi:type="dcterms:W3CDTF">2018-11-22T14:36:24Z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Kingsoft WPS Office</vt:lpwstr>
  </property>
  <property fmtid="{D5CDD505-2E9C-101B-9397-08002B2CF9AE}" pid="4" name="LastSaved">
    <vt:filetime>2018-11-22T00:00:00Z</vt:filetime>
  </property>
</Properties>
</file>