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1930" w:h="16880"/>
          <w:pgMar w:header="0" w:footer="0" w:top="40" w:bottom="80" w:left="0" w:right="0"/>
        </w:sectPr>
      </w:pPr>
    </w:p>
    <w:p>
      <w:pPr>
        <w:spacing w:line="343" w:lineRule="exact" w:before="168"/>
        <w:ind w:left="119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27780"/>
          <w:spacing w:val="-99"/>
          <w:w w:val="75"/>
          <w:sz w:val="16"/>
          <w:szCs w:val="16"/>
        </w:rPr>
        <w:t>·</w:t>
      </w:r>
      <w:r>
        <w:rPr>
          <w:rFonts w:ascii="宋体" w:hAnsi="宋体" w:cs="宋体" w:eastAsia="宋体"/>
          <w:color w:val="727780"/>
          <w:spacing w:val="-128"/>
          <w:w w:val="129"/>
          <w:sz w:val="16"/>
          <w:szCs w:val="16"/>
        </w:rPr>
        <w:t>、</w:t>
      </w:r>
      <w:r>
        <w:rPr>
          <w:rFonts w:ascii="宋体" w:hAnsi="宋体" w:cs="宋体" w:eastAsia="宋体"/>
          <w:color w:val="727780"/>
          <w:spacing w:val="-184"/>
          <w:w w:val="91"/>
          <w:position w:val="-3"/>
          <w:sz w:val="30"/>
          <w:szCs w:val="30"/>
        </w:rPr>
        <w:t>．</w:t>
      </w:r>
      <w:r>
        <w:rPr>
          <w:rFonts w:ascii="宋体" w:hAnsi="宋体" w:cs="宋体" w:eastAsia="宋体"/>
          <w:color w:val="727780"/>
          <w:spacing w:val="-171"/>
          <w:w w:val="129"/>
          <w:sz w:val="16"/>
          <w:szCs w:val="16"/>
        </w:rPr>
        <w:t>－</w:t>
      </w:r>
      <w:r>
        <w:rPr>
          <w:rFonts w:ascii="宋体" w:hAnsi="宋体" w:cs="宋体" w:eastAsia="宋体"/>
          <w:color w:val="727780"/>
          <w:w w:val="128"/>
          <w:position w:val="-3"/>
          <w:sz w:val="30"/>
          <w:szCs w:val="30"/>
        </w:rPr>
        <w:t>．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188" w:val="left" w:leader="none"/>
        </w:tabs>
        <w:spacing w:before="42"/>
        <w:ind w:left="1195" w:right="0" w:firstLine="0"/>
        <w:jc w:val="left"/>
        <w:rPr>
          <w:rFonts w:ascii="宋体" w:hAnsi="宋体" w:cs="宋体" w:eastAsia="宋体"/>
          <w:sz w:val="11"/>
          <w:szCs w:val="11"/>
        </w:rPr>
      </w:pPr>
      <w:r>
        <w:rPr/>
        <w:br w:type="column"/>
      </w:r>
      <w:r>
        <w:rPr>
          <w:rFonts w:ascii="宋体" w:hAnsi="宋体" w:cs="宋体" w:eastAsia="宋体"/>
          <w:color w:val="727780"/>
          <w:spacing w:val="-153"/>
          <w:w w:val="70"/>
          <w:sz w:val="30"/>
          <w:szCs w:val="30"/>
        </w:rPr>
        <w:t>·</w:t>
      </w:r>
      <w:r>
        <w:rPr>
          <w:rFonts w:ascii="宋体" w:hAnsi="宋体" w:cs="宋体" w:eastAsia="宋体"/>
          <w:color w:val="727780"/>
          <w:spacing w:val="-173"/>
          <w:w w:val="91"/>
          <w:sz w:val="30"/>
          <w:szCs w:val="30"/>
        </w:rPr>
        <w:t>．</w:t>
      </w:r>
      <w:r>
        <w:rPr>
          <w:rFonts w:ascii="宋体" w:hAnsi="宋体" w:cs="宋体" w:eastAsia="宋体"/>
          <w:color w:val="727780"/>
          <w:spacing w:val="-123"/>
          <w:w w:val="60"/>
          <w:sz w:val="30"/>
          <w:szCs w:val="30"/>
        </w:rPr>
        <w:t>·</w:t>
      </w:r>
      <w:r>
        <w:rPr>
          <w:rFonts w:ascii="宋体" w:hAnsi="宋体" w:cs="宋体" w:eastAsia="宋体"/>
          <w:color w:val="727780"/>
          <w:spacing w:val="-129"/>
          <w:w w:val="91"/>
          <w:sz w:val="30"/>
          <w:szCs w:val="30"/>
        </w:rPr>
        <w:t>．</w:t>
      </w:r>
      <w:r>
        <w:rPr>
          <w:rFonts w:ascii="宋体" w:hAnsi="宋体" w:cs="宋体" w:eastAsia="宋体"/>
          <w:color w:val="727780"/>
          <w:w w:val="72"/>
          <w:sz w:val="30"/>
          <w:szCs w:val="30"/>
        </w:rPr>
        <w:t>．</w:t>
      </w:r>
      <w:r>
        <w:rPr>
          <w:rFonts w:ascii="宋体" w:hAnsi="宋体" w:cs="宋体" w:eastAsia="宋体"/>
          <w:color w:val="727780"/>
          <w:sz w:val="30"/>
          <w:szCs w:val="30"/>
        </w:rPr>
        <w:tab/>
      </w:r>
      <w:r>
        <w:rPr>
          <w:rFonts w:ascii="宋体" w:hAnsi="宋体" w:cs="宋体" w:eastAsia="宋体"/>
          <w:color w:val="B8BCC3"/>
          <w:spacing w:val="-175"/>
          <w:w w:val="91"/>
          <w:sz w:val="30"/>
          <w:szCs w:val="30"/>
        </w:rPr>
        <w:t>．</w:t>
      </w:r>
      <w:r>
        <w:rPr>
          <w:rFonts w:ascii="宋体" w:hAnsi="宋体" w:cs="宋体" w:eastAsia="宋体"/>
          <w:color w:val="878C97"/>
          <w:spacing w:val="-402"/>
          <w:w w:val="252"/>
          <w:position w:val="6"/>
          <w:sz w:val="11"/>
          <w:szCs w:val="11"/>
        </w:rPr>
        <w:t>．</w:t>
      </w:r>
      <w:r>
        <w:rPr>
          <w:rFonts w:ascii="宋体" w:hAnsi="宋体" w:cs="宋体" w:eastAsia="宋体"/>
          <w:color w:val="727780"/>
          <w:spacing w:val="-203"/>
          <w:w w:val="70"/>
          <w:sz w:val="30"/>
          <w:szCs w:val="30"/>
        </w:rPr>
        <w:t>·</w:t>
      </w:r>
      <w:r>
        <w:rPr>
          <w:rFonts w:ascii="宋体" w:hAnsi="宋体" w:cs="宋体" w:eastAsia="宋体"/>
          <w:color w:val="878C97"/>
          <w:w w:val="27"/>
          <w:position w:val="6"/>
          <w:sz w:val="11"/>
          <w:szCs w:val="11"/>
        </w:rPr>
        <w:t>一</w:t>
      </w:r>
      <w:r>
        <w:rPr>
          <w:rFonts w:ascii="宋体" w:hAnsi="宋体" w:cs="宋体" w:eastAsia="宋体"/>
          <w:sz w:val="11"/>
          <w:szCs w:val="11"/>
        </w:rPr>
      </w:r>
    </w:p>
    <w:p>
      <w:pPr>
        <w:spacing w:before="26"/>
        <w:ind w:left="119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br w:type="column"/>
      </w:r>
      <w:r>
        <w:rPr>
          <w:rFonts w:ascii="宋体" w:hAnsi="宋体" w:cs="宋体" w:eastAsia="宋体"/>
          <w:color w:val="727780"/>
          <w:spacing w:val="-180"/>
          <w:w w:val="114"/>
          <w:sz w:val="24"/>
          <w:szCs w:val="24"/>
        </w:rPr>
        <w:t>．</w:t>
      </w:r>
      <w:r>
        <w:rPr>
          <w:rFonts w:ascii="宋体" w:hAnsi="宋体" w:cs="宋体" w:eastAsia="宋体"/>
          <w:color w:val="727780"/>
          <w:spacing w:val="-341"/>
          <w:w w:val="133"/>
          <w:sz w:val="24"/>
          <w:szCs w:val="24"/>
        </w:rPr>
        <w:t>、</w:t>
      </w:r>
      <w:r>
        <w:rPr>
          <w:rFonts w:ascii="宋体" w:hAnsi="宋体" w:cs="宋体" w:eastAsia="宋体"/>
          <w:color w:val="727780"/>
          <w:spacing w:val="-252"/>
          <w:w w:val="91"/>
          <w:position w:val="-12"/>
          <w:sz w:val="30"/>
          <w:szCs w:val="30"/>
        </w:rPr>
        <w:t>．</w:t>
      </w:r>
      <w:r>
        <w:rPr>
          <w:rFonts w:ascii="宋体" w:hAnsi="宋体" w:cs="宋体" w:eastAsia="宋体"/>
          <w:color w:val="727780"/>
          <w:w w:val="110"/>
          <w:position w:val="-12"/>
          <w:sz w:val="30"/>
          <w:szCs w:val="30"/>
        </w:rPr>
        <w:t>．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30" w:h="16880"/>
          <w:pgMar w:top="40" w:bottom="80" w:left="0" w:right="0"/>
          <w:cols w:num="3" w:equalWidth="0">
            <w:col w:w="1882" w:space="3244"/>
            <w:col w:w="2781" w:space="1705"/>
            <w:col w:w="2318"/>
          </w:cols>
        </w:sectPr>
      </w:pPr>
    </w:p>
    <w:p>
      <w:pPr>
        <w:tabs>
          <w:tab w:pos="1641" w:val="left" w:leader="none"/>
        </w:tabs>
        <w:spacing w:line="208" w:lineRule="exact" w:before="155"/>
        <w:ind w:left="1252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/>
        <w:pict>
          <v:group style="position:absolute;margin-left:354.627197pt;margin-top:-18.853106pt;width:13.95pt;height:15.1pt;mso-position-horizontal-relative:page;mso-position-vertical-relative:paragraph;z-index:-13096" coordorigin="7093,-377" coordsize="279,302">
            <v:shape style="position:absolute;left:7093;top:-377;width:279;height:302" coordorigin="7093,-377" coordsize="279,302" path="m7093,-377l7372,-377,7372,-76,7093,-76,7093,-377xe" filled="true" fillcolor="#e1e6ef" stroked="false">
              <v:path arrowok="t"/>
              <v:fill type="solid"/>
            </v:shape>
            <w10:wrap type="none"/>
          </v:group>
        </w:pict>
      </w:r>
      <w:r>
        <w:rPr>
          <w:rFonts w:ascii="宋体" w:hAnsi="宋体" w:cs="宋体" w:eastAsia="宋体"/>
          <w:color w:val="727780"/>
          <w:w w:val="55"/>
          <w:position w:val="10"/>
          <w:sz w:val="16"/>
          <w:szCs w:val="16"/>
        </w:rPr>
        <w:t>‘</w:t>
        <w:tab/>
      </w:r>
      <w:r>
        <w:rPr>
          <w:rFonts w:ascii="宋体" w:hAnsi="宋体" w:cs="宋体" w:eastAsia="宋体"/>
          <w:color w:val="727780"/>
          <w:w w:val="60"/>
          <w:sz w:val="32"/>
          <w:szCs w:val="32"/>
        </w:rPr>
        <w:t>‘</w:t>
      </w:r>
      <w:r>
        <w:rPr>
          <w:rFonts w:ascii="宋体" w:hAnsi="宋体" w:cs="宋体" w:eastAsia="宋体"/>
          <w:color w:val="727780"/>
          <w:spacing w:val="44"/>
          <w:w w:val="60"/>
          <w:sz w:val="32"/>
          <w:szCs w:val="32"/>
        </w:rPr>
        <w:t> </w:t>
      </w:r>
      <w:r>
        <w:rPr>
          <w:rFonts w:ascii="宋体" w:hAnsi="宋体" w:cs="宋体" w:eastAsia="宋体"/>
          <w:color w:val="727780"/>
          <w:spacing w:val="-152"/>
          <w:w w:val="115"/>
          <w:sz w:val="32"/>
          <w:szCs w:val="32"/>
        </w:rPr>
        <w:t>·．，</w:t>
      </w:r>
      <w:r>
        <w:rPr>
          <w:rFonts w:ascii="宋体" w:hAnsi="宋体" w:cs="宋体" w:eastAsia="宋体"/>
          <w:spacing w:val="-152"/>
          <w:sz w:val="32"/>
          <w:szCs w:val="32"/>
        </w:rPr>
      </w:r>
    </w:p>
    <w:p>
      <w:pPr>
        <w:tabs>
          <w:tab w:pos="2275" w:val="left" w:leader="none"/>
        </w:tabs>
        <w:spacing w:line="399" w:lineRule="exact" w:before="0"/>
        <w:ind w:left="1252" w:right="0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spacing w:val="-60"/>
        </w:rPr>
        <w:br w:type="column"/>
      </w:r>
      <w:r>
        <w:rPr>
          <w:rFonts w:ascii="宋体" w:hAnsi="宋体" w:cs="宋体" w:eastAsia="宋体"/>
          <w:color w:val="727780"/>
          <w:spacing w:val="-60"/>
          <w:sz w:val="25"/>
          <w:szCs w:val="25"/>
        </w:rPr>
        <w:t>．·</w:t>
        <w:tab/>
      </w:r>
      <w:r>
        <w:rPr>
          <w:rFonts w:ascii="宋体" w:hAnsi="宋体" w:cs="宋体" w:eastAsia="宋体"/>
          <w:color w:val="727780"/>
          <w:position w:val="-10"/>
          <w:sz w:val="44"/>
          <w:szCs w:val="44"/>
        </w:rPr>
        <w:t>．</w:t>
      </w:r>
      <w:r>
        <w:rPr>
          <w:rFonts w:ascii="宋体" w:hAnsi="宋体" w:cs="宋体" w:eastAsia="宋体"/>
          <w:sz w:val="44"/>
          <w:szCs w:val="44"/>
        </w:rPr>
      </w:r>
    </w:p>
    <w:p>
      <w:pPr>
        <w:spacing w:line="36" w:lineRule="exact" w:before="0"/>
        <w:ind w:left="0" w:right="635" w:firstLine="0"/>
        <w:jc w:val="right"/>
        <w:rPr>
          <w:rFonts w:ascii="宋体" w:hAnsi="宋体" w:cs="宋体" w:eastAsia="宋体"/>
          <w:sz w:val="16"/>
          <w:szCs w:val="16"/>
        </w:rPr>
      </w:pPr>
      <w:r>
        <w:rPr>
          <w:rFonts w:ascii="宋体" w:hAnsi="宋体"/>
          <w:color w:val="727780"/>
          <w:w w:val="133"/>
          <w:sz w:val="16"/>
        </w:rPr>
        <w:t>·</w:t>
      </w:r>
      <w:r>
        <w:rPr>
          <w:rFonts w:ascii="宋体" w:hAnsi="宋体"/>
          <w:sz w:val="16"/>
        </w:rPr>
      </w:r>
    </w:p>
    <w:p>
      <w:pPr>
        <w:spacing w:line="356" w:lineRule="exact" w:before="0"/>
        <w:ind w:left="125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br w:type="column"/>
      </w:r>
      <w:r>
        <w:rPr>
          <w:rFonts w:ascii="宋体" w:hAnsi="宋体" w:cs="宋体" w:eastAsia="宋体"/>
          <w:color w:val="727780"/>
          <w:w w:val="147"/>
          <w:sz w:val="30"/>
          <w:szCs w:val="30"/>
        </w:rPr>
        <w:t>．</w:t>
      </w:r>
      <w:r>
        <w:rPr>
          <w:rFonts w:ascii="宋体" w:hAnsi="宋体" w:cs="宋体" w:eastAsia="宋体"/>
          <w:color w:val="727780"/>
          <w:spacing w:val="-30"/>
          <w:sz w:val="30"/>
          <w:szCs w:val="30"/>
        </w:rPr>
        <w:t> </w:t>
      </w:r>
      <w:r>
        <w:rPr>
          <w:rFonts w:ascii="宋体" w:hAnsi="宋体" w:cs="宋体" w:eastAsia="宋体"/>
          <w:color w:val="727780"/>
          <w:spacing w:val="-138"/>
          <w:w w:val="60"/>
          <w:sz w:val="30"/>
          <w:szCs w:val="30"/>
        </w:rPr>
        <w:t>·</w:t>
      </w:r>
      <w:r>
        <w:rPr>
          <w:rFonts w:ascii="宋体" w:hAnsi="宋体" w:cs="宋体" w:eastAsia="宋体"/>
          <w:color w:val="727780"/>
          <w:spacing w:val="-406"/>
          <w:w w:val="166"/>
          <w:sz w:val="30"/>
          <w:szCs w:val="30"/>
        </w:rPr>
        <w:t>．</w:t>
      </w:r>
      <w:r>
        <w:rPr>
          <w:rFonts w:ascii="宋体" w:hAnsi="宋体" w:cs="宋体" w:eastAsia="宋体"/>
          <w:color w:val="727780"/>
          <w:spacing w:val="-280"/>
          <w:w w:val="110"/>
          <w:sz w:val="30"/>
          <w:szCs w:val="30"/>
        </w:rPr>
        <w:t>．</w:t>
      </w:r>
      <w:r>
        <w:rPr>
          <w:rFonts w:ascii="宋体" w:hAnsi="宋体" w:cs="宋体" w:eastAsia="宋体"/>
          <w:color w:val="727780"/>
          <w:w w:val="128"/>
          <w:sz w:val="30"/>
          <w:szCs w:val="30"/>
        </w:rPr>
        <w:t>．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56" w:lineRule="exact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30" w:h="16880"/>
          <w:pgMar w:top="40" w:bottom="80" w:left="0" w:right="0"/>
          <w:cols w:num="3" w:equalWidth="0">
            <w:col w:w="2625" w:space="2113"/>
            <w:col w:w="2716" w:space="1388"/>
            <w:col w:w="3088"/>
          </w:cols>
        </w:sectPr>
      </w:pPr>
    </w:p>
    <w:p>
      <w:pPr>
        <w:spacing w:line="122" w:lineRule="exact" w:before="0"/>
        <w:ind w:left="1799" w:right="25" w:firstLine="0"/>
        <w:jc w:val="center"/>
        <w:rPr>
          <w:rFonts w:ascii="宋体" w:hAnsi="宋体" w:cs="宋体" w:eastAsia="宋体"/>
          <w:sz w:val="16"/>
          <w:szCs w:val="16"/>
        </w:rPr>
      </w:pPr>
      <w:r>
        <w:rPr/>
        <w:pict>
          <v:group style="position:absolute;margin-left:337.087006pt;margin-top:6.111539pt;width:11.15pt;height:10.55pt;mso-position-horizontal-relative:page;mso-position-vertical-relative:paragraph;z-index:-13072" coordorigin="6742,122" coordsize="223,211">
            <v:shape style="position:absolute;left:6742;top:122;width:223;height:211" coordorigin="6742,122" coordsize="223,211" path="m6742,122l6964,122,6964,333,6742,333,6742,122xe" filled="true" fillcolor="#e1e6ef" stroked="false">
              <v:path arrowok="t"/>
              <v:fill type="solid"/>
            </v:shape>
            <w10:wrap type="none"/>
          </v:group>
        </w:pict>
      </w:r>
      <w:r>
        <w:rPr>
          <w:rFonts w:ascii="宋体" w:hAnsi="宋体" w:cs="宋体" w:eastAsia="宋体"/>
          <w:color w:val="727780"/>
          <w:spacing w:val="-591"/>
          <w:w w:val="207"/>
          <w:sz w:val="21"/>
          <w:szCs w:val="21"/>
        </w:rPr>
        <w:t>，</w:t>
      </w:r>
      <w:r>
        <w:rPr>
          <w:rFonts w:ascii="宋体" w:hAnsi="宋体" w:cs="宋体" w:eastAsia="宋体"/>
          <w:color w:val="727780"/>
          <w:spacing w:val="-37"/>
          <w:w w:val="165"/>
          <w:sz w:val="21"/>
          <w:szCs w:val="21"/>
        </w:rPr>
        <w:t>，</w:t>
      </w:r>
      <w:r>
        <w:rPr>
          <w:rFonts w:ascii="宋体" w:hAnsi="宋体" w:cs="宋体" w:eastAsia="宋体"/>
          <w:color w:val="727780"/>
          <w:w w:val="59"/>
          <w:sz w:val="16"/>
          <w:szCs w:val="16"/>
        </w:rPr>
        <w:t>’</w:t>
      </w:r>
      <w:r>
        <w:rPr>
          <w:rFonts w:ascii="宋体" w:hAnsi="宋体" w:cs="宋体" w:eastAsia="宋体"/>
          <w:sz w:val="16"/>
          <w:szCs w:val="16"/>
        </w:rPr>
      </w:r>
    </w:p>
    <w:p>
      <w:pPr>
        <w:spacing w:line="210" w:lineRule="exact" w:before="0"/>
        <w:ind w:left="1799" w:right="118" w:firstLine="0"/>
        <w:jc w:val="center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727780"/>
          <w:spacing w:val="-16"/>
          <w:w w:val="125"/>
          <w:sz w:val="21"/>
          <w:szCs w:val="21"/>
        </w:rPr>
        <w:t>••</w:t>
      </w:r>
      <w:r>
        <w:rPr>
          <w:rFonts w:ascii="宋体" w:hAnsi="宋体" w:cs="宋体" w:eastAsia="宋体"/>
          <w:color w:val="727780"/>
          <w:spacing w:val="-10"/>
          <w:w w:val="125"/>
          <w:sz w:val="21"/>
          <w:szCs w:val="21"/>
        </w:rPr>
        <w:t> </w:t>
      </w:r>
      <w:r>
        <w:rPr>
          <w:rFonts w:ascii="宋体" w:hAnsi="宋体" w:cs="宋体" w:eastAsia="宋体"/>
          <w:color w:val="B8BCC3"/>
          <w:w w:val="125"/>
          <w:sz w:val="21"/>
          <w:szCs w:val="21"/>
        </w:rPr>
        <w:t>．</w:t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0"/>
          <w:szCs w:val="20"/>
        </w:rPr>
      </w:pPr>
    </w:p>
    <w:p>
      <w:pPr>
        <w:spacing w:line="1332" w:lineRule="exact"/>
        <w:ind w:left="2073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26"/>
          <w:sz w:val="20"/>
          <w:szCs w:val="20"/>
        </w:rPr>
        <w:drawing>
          <wp:inline distT="0" distB="0" distL="0" distR="0">
            <wp:extent cx="4658867" cy="84582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867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26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4"/>
          <w:szCs w:val="24"/>
        </w:rPr>
      </w:pPr>
    </w:p>
    <w:p>
      <w:pPr>
        <w:spacing w:after="0" w:line="240" w:lineRule="auto"/>
        <w:rPr>
          <w:rFonts w:ascii="宋体" w:hAnsi="宋体" w:cs="宋体" w:eastAsia="宋体"/>
          <w:sz w:val="24"/>
          <w:szCs w:val="24"/>
        </w:rPr>
        <w:sectPr>
          <w:type w:val="continuous"/>
          <w:pgSz w:w="11930" w:h="16880"/>
          <w:pgMar w:top="40" w:bottom="80" w:left="0" w:right="0"/>
        </w:sectPr>
      </w:pPr>
    </w:p>
    <w:p>
      <w:pPr>
        <w:spacing w:line="240" w:lineRule="auto" w:before="11"/>
        <w:rPr>
          <w:rFonts w:ascii="宋体" w:hAnsi="宋体" w:cs="宋体" w:eastAsia="宋体"/>
          <w:sz w:val="42"/>
          <w:szCs w:val="42"/>
        </w:rPr>
      </w:pPr>
    </w:p>
    <w:p>
      <w:pPr>
        <w:tabs>
          <w:tab w:pos="3340" w:val="left" w:leader="none"/>
        </w:tabs>
        <w:spacing w:before="0"/>
        <w:ind w:left="1843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727780"/>
          <w:w w:val="91"/>
          <w:sz w:val="32"/>
          <w:szCs w:val="32"/>
        </w:rPr>
      </w:r>
      <w:r>
        <w:rPr>
          <w:rFonts w:ascii="宋体" w:hAnsi="宋体" w:cs="宋体" w:eastAsia="宋体"/>
          <w:color w:val="727780"/>
          <w:w w:val="90"/>
          <w:sz w:val="32"/>
          <w:szCs w:val="32"/>
          <w:u w:val="thick" w:color="000000"/>
        </w:rPr>
        <w:t>发</w:t>
      </w:r>
      <w:r>
        <w:rPr>
          <w:rFonts w:ascii="宋体" w:hAnsi="宋体" w:cs="宋体" w:eastAsia="宋体"/>
          <w:color w:val="727780"/>
          <w:w w:val="90"/>
          <w:sz w:val="32"/>
          <w:szCs w:val="32"/>
        </w:rPr>
        <w:t>电单位</w:t>
        <w:tab/>
      </w:r>
      <w:r>
        <w:rPr>
          <w:rFonts w:ascii="宋体" w:hAnsi="宋体" w:cs="宋体" w:eastAsia="宋体"/>
          <w:color w:val="727780"/>
          <w:spacing w:val="-7"/>
          <w:w w:val="105"/>
          <w:sz w:val="27"/>
          <w:szCs w:val="27"/>
        </w:rPr>
        <w:t>交通运输部办公斤</w:t>
      </w:r>
      <w:r>
        <w:rPr>
          <w:rFonts w:ascii="宋体" w:hAnsi="宋体" w:cs="宋体" w:eastAsia="宋体"/>
          <w:spacing w:val="-7"/>
          <w:sz w:val="27"/>
          <w:szCs w:val="27"/>
        </w:rPr>
      </w:r>
    </w:p>
    <w:p>
      <w:pPr>
        <w:tabs>
          <w:tab w:pos="2879" w:val="left" w:leader="none"/>
        </w:tabs>
        <w:spacing w:before="222"/>
        <w:ind w:left="1857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27780"/>
          <w:w w:val="90"/>
          <w:sz w:val="32"/>
          <w:szCs w:val="32"/>
        </w:rPr>
        <w:t>等级</w:t>
        <w:tab/>
      </w:r>
      <w:r>
        <w:rPr>
          <w:rFonts w:ascii="宋体" w:hAnsi="宋体" w:cs="宋体" w:eastAsia="宋体"/>
          <w:color w:val="5E646D"/>
          <w:spacing w:val="-15"/>
          <w:w w:val="105"/>
          <w:sz w:val="31"/>
          <w:szCs w:val="31"/>
        </w:rPr>
        <w:t>将急明电</w:t>
      </w:r>
      <w:r>
        <w:rPr>
          <w:rFonts w:ascii="宋体" w:hAnsi="宋体" w:cs="宋体" w:eastAsia="宋体"/>
          <w:spacing w:val="-15"/>
          <w:sz w:val="31"/>
          <w:szCs w:val="31"/>
        </w:rPr>
      </w:r>
    </w:p>
    <w:p>
      <w:pPr>
        <w:spacing w:line="1189" w:lineRule="exact" w:before="0"/>
        <w:ind w:left="990" w:right="0" w:firstLine="0"/>
        <w:jc w:val="left"/>
        <w:rPr>
          <w:rFonts w:ascii="Arial" w:hAnsi="Arial" w:cs="Arial" w:eastAsia="Arial"/>
          <w:sz w:val="55"/>
          <w:szCs w:val="55"/>
        </w:rPr>
      </w:pPr>
      <w:r>
        <w:rPr/>
        <w:br w:type="column"/>
      </w:r>
      <w:r>
        <w:rPr>
          <w:rFonts w:ascii="宋体" w:hAnsi="宋体" w:cs="宋体" w:eastAsia="宋体"/>
          <w:color w:val="727780"/>
          <w:w w:val="91"/>
          <w:sz w:val="32"/>
          <w:szCs w:val="32"/>
        </w:rPr>
      </w:r>
      <w:r>
        <w:rPr>
          <w:rFonts w:ascii="宋体" w:hAnsi="宋体" w:cs="宋体" w:eastAsia="宋体"/>
          <w:color w:val="727780"/>
          <w:w w:val="91"/>
          <w:sz w:val="32"/>
          <w:szCs w:val="32"/>
          <w:u w:val="thick" w:color="000000"/>
        </w:rPr>
        <w:t>签批盖</w:t>
      </w:r>
      <w:r>
        <w:rPr>
          <w:rFonts w:ascii="宋体" w:hAnsi="宋体" w:cs="宋体" w:eastAsia="宋体"/>
          <w:color w:val="727780"/>
          <w:spacing w:val="-71"/>
          <w:w w:val="91"/>
          <w:sz w:val="32"/>
          <w:szCs w:val="32"/>
          <w:u w:val="thick" w:color="000000"/>
        </w:rPr>
        <w:t>章</w:t>
      </w:r>
      <w:r>
        <w:rPr>
          <w:rFonts w:ascii="Times New Roman" w:hAnsi="Times New Roman" w:cs="Times New Roman" w:eastAsia="Times New Roman"/>
          <w:color w:val="97A8CA"/>
          <w:spacing w:val="-38"/>
          <w:w w:val="110"/>
          <w:sz w:val="109"/>
          <w:szCs w:val="109"/>
          <w:u w:val="thick" w:color="000000"/>
        </w:rPr>
        <w:t>7</w:t>
      </w:r>
      <w:r>
        <w:rPr>
          <w:rFonts w:ascii="宋体" w:hAnsi="宋体" w:cs="宋体" w:eastAsia="宋体"/>
          <w:color w:val="727780"/>
          <w:w w:val="96"/>
          <w:sz w:val="27"/>
          <w:szCs w:val="27"/>
          <w:u w:val="thick" w:color="000000"/>
        </w:rPr>
        <w:t>刘</w:t>
      </w:r>
      <w:r>
        <w:rPr>
          <w:rFonts w:ascii="宋体" w:hAnsi="宋体" w:cs="宋体" w:eastAsia="宋体"/>
          <w:color w:val="727780"/>
          <w:spacing w:val="-99"/>
          <w:sz w:val="27"/>
          <w:szCs w:val="27"/>
          <w:u w:val="thick" w:color="000000"/>
        </w:rPr>
        <w:t> </w:t>
      </w:r>
      <w:r>
        <w:rPr>
          <w:rFonts w:ascii="宋体" w:hAnsi="宋体" w:cs="宋体" w:eastAsia="宋体"/>
          <w:color w:val="727780"/>
          <w:w w:val="103"/>
          <w:sz w:val="27"/>
          <w:szCs w:val="27"/>
          <w:u w:val="thick" w:color="000000"/>
        </w:rPr>
        <w:t>小明</w:t>
      </w:r>
      <w:r>
        <w:rPr>
          <w:rFonts w:ascii="宋体" w:hAnsi="宋体" w:cs="宋体" w:eastAsia="宋体"/>
          <w:color w:val="727780"/>
          <w:spacing w:val="28"/>
          <w:sz w:val="27"/>
          <w:szCs w:val="27"/>
          <w:u w:val="thick" w:color="000000"/>
        </w:rPr>
        <w:t> </w:t>
      </w:r>
      <w:r>
        <w:rPr>
          <w:rFonts w:ascii="宋体" w:hAnsi="宋体" w:cs="宋体" w:eastAsia="宋体"/>
          <w:color w:val="727780"/>
          <w:spacing w:val="28"/>
          <w:sz w:val="27"/>
          <w:szCs w:val="27"/>
        </w:rPr>
      </w:r>
      <w:r>
        <w:rPr>
          <w:rFonts w:ascii="Arial" w:hAnsi="Arial" w:cs="Arial" w:eastAsia="Arial"/>
          <w:color w:val="AABADB"/>
          <w:spacing w:val="28"/>
          <w:w w:val="87"/>
          <w:sz w:val="55"/>
          <w:szCs w:val="55"/>
        </w:rPr>
      </w:r>
      <w:r>
        <w:rPr>
          <w:rFonts w:ascii="Arial" w:hAnsi="Arial" w:cs="Arial" w:eastAsia="Arial"/>
          <w:color w:val="AABADB"/>
          <w:w w:val="87"/>
          <w:sz w:val="55"/>
          <w:szCs w:val="55"/>
          <w:shd w:fill="E1E6EF" w:color="auto" w:val="clear"/>
        </w:rPr>
        <w:t>A</w:t>
      </w:r>
      <w:r>
        <w:rPr>
          <w:rFonts w:ascii="Arial" w:hAnsi="Arial" w:cs="Arial" w:eastAsia="Arial"/>
          <w:color w:val="AABADB"/>
          <w:w w:val="87"/>
          <w:sz w:val="55"/>
          <w:szCs w:val="55"/>
        </w:rPr>
      </w:r>
      <w:r>
        <w:rPr>
          <w:rFonts w:ascii="Arial" w:hAnsi="Arial" w:cs="Arial" w:eastAsia="Arial"/>
          <w:sz w:val="55"/>
          <w:szCs w:val="55"/>
        </w:rPr>
      </w:r>
    </w:p>
    <w:p>
      <w:pPr>
        <w:spacing w:line="464" w:lineRule="exact" w:before="0"/>
        <w:ind w:left="500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/>
        <w:pict>
          <v:shape style="position:absolute;margin-left:425.160004pt;margin-top:-40.494671pt;width:41.4pt;height:7.92pt;mso-position-horizontal-relative:page;mso-position-vertical-relative:paragraph;z-index:-13120" type="#_x0000_t75" stroked="false">
            <v:imagedata r:id="rId8" o:title=""/>
          </v:shape>
        </w:pict>
      </w:r>
      <w:r>
        <w:rPr>
          <w:rFonts w:ascii="宋体" w:hAnsi="宋体" w:cs="宋体" w:eastAsia="宋体"/>
          <w:color w:val="727780"/>
          <w:sz w:val="27"/>
          <w:szCs w:val="27"/>
        </w:rPr>
        <w:t>交办运明</w:t>
      </w:r>
      <w:r>
        <w:rPr>
          <w:rFonts w:ascii="宋体" w:hAnsi="宋体" w:cs="宋体" w:eastAsia="宋体"/>
          <w:color w:val="727780"/>
          <w:spacing w:val="-18"/>
          <w:sz w:val="27"/>
          <w:szCs w:val="27"/>
        </w:rPr>
        <w:t>建</w:t>
      </w:r>
      <w:r>
        <w:rPr>
          <w:rFonts w:ascii="Arial" w:hAnsi="Arial" w:cs="Arial" w:eastAsia="Arial"/>
          <w:color w:val="727780"/>
          <w:w w:val="99"/>
          <w:sz w:val="30"/>
          <w:szCs w:val="30"/>
        </w:rPr>
        <w:t>b</w:t>
      </w:r>
      <w:r>
        <w:rPr>
          <w:rFonts w:ascii="Arial" w:hAnsi="Arial" w:cs="Arial" w:eastAsia="Arial"/>
          <w:color w:val="727780"/>
          <w:spacing w:val="10"/>
          <w:sz w:val="30"/>
          <w:szCs w:val="30"/>
        </w:rPr>
        <w:t> </w:t>
      </w:r>
      <w:r>
        <w:rPr>
          <w:rFonts w:ascii="宋体" w:hAnsi="宋体" w:cs="宋体" w:eastAsia="宋体"/>
          <w:color w:val="727780"/>
          <w:w w:val="45"/>
          <w:sz w:val="30"/>
          <w:szCs w:val="30"/>
        </w:rPr>
        <w:t>〔</w:t>
      </w:r>
      <w:r>
        <w:rPr>
          <w:rFonts w:ascii="宋体" w:hAnsi="宋体" w:cs="宋体" w:eastAsia="宋体"/>
          <w:color w:val="727780"/>
          <w:spacing w:val="-120"/>
          <w:sz w:val="30"/>
          <w:szCs w:val="30"/>
        </w:rPr>
        <w:t> </w:t>
      </w:r>
      <w:r>
        <w:rPr>
          <w:rFonts w:ascii="Arial" w:hAnsi="Arial" w:cs="Arial" w:eastAsia="Arial"/>
          <w:color w:val="727780"/>
          <w:w w:val="82"/>
          <w:sz w:val="30"/>
          <w:szCs w:val="30"/>
        </w:rPr>
        <w:t>2U</w:t>
      </w:r>
      <w:r>
        <w:rPr>
          <w:rFonts w:ascii="Arial" w:hAnsi="Arial" w:cs="Arial" w:eastAsia="Arial"/>
          <w:color w:val="727780"/>
          <w:spacing w:val="2"/>
          <w:w w:val="82"/>
          <w:sz w:val="30"/>
          <w:szCs w:val="30"/>
        </w:rPr>
        <w:t>1</w:t>
      </w:r>
      <w:r>
        <w:rPr>
          <w:rFonts w:ascii="Arial" w:hAnsi="Arial" w:cs="Arial" w:eastAsia="Arial"/>
          <w:color w:val="727780"/>
          <w:w w:val="90"/>
          <w:sz w:val="30"/>
          <w:szCs w:val="30"/>
        </w:rPr>
        <w:t>8</w:t>
      </w:r>
      <w:r>
        <w:rPr>
          <w:rFonts w:ascii="Arial" w:hAnsi="Arial" w:cs="Arial" w:eastAsia="Arial"/>
          <w:color w:val="727780"/>
          <w:spacing w:val="-47"/>
          <w:sz w:val="30"/>
          <w:szCs w:val="30"/>
        </w:rPr>
        <w:t> </w:t>
      </w:r>
      <w:r>
        <w:rPr>
          <w:rFonts w:ascii="Arial" w:hAnsi="Arial" w:cs="Arial" w:eastAsia="Arial"/>
          <w:color w:val="727780"/>
          <w:w w:val="101"/>
          <w:sz w:val="30"/>
          <w:szCs w:val="30"/>
        </w:rPr>
        <w:t>J</w:t>
      </w:r>
      <w:r>
        <w:rPr>
          <w:rFonts w:ascii="Arial" w:hAnsi="Arial" w:cs="Arial" w:eastAsia="Arial"/>
          <w:color w:val="727780"/>
          <w:spacing w:val="-5"/>
          <w:sz w:val="30"/>
          <w:szCs w:val="30"/>
        </w:rPr>
        <w:t> </w:t>
      </w:r>
      <w:r>
        <w:rPr>
          <w:rFonts w:ascii="Arial" w:hAnsi="Arial" w:cs="Arial" w:eastAsia="Arial"/>
          <w:color w:val="5E646D"/>
          <w:w w:val="87"/>
          <w:sz w:val="30"/>
          <w:szCs w:val="30"/>
        </w:rPr>
        <w:t>63</w:t>
      </w:r>
      <w:r>
        <w:rPr>
          <w:rFonts w:ascii="Arial" w:hAnsi="Arial" w:cs="Arial" w:eastAsia="Arial"/>
          <w:color w:val="5E646D"/>
          <w:spacing w:val="-7"/>
          <w:sz w:val="30"/>
          <w:szCs w:val="30"/>
        </w:rPr>
        <w:t> </w:t>
      </w:r>
      <w:r>
        <w:rPr>
          <w:rFonts w:ascii="宋体" w:hAnsi="宋体" w:cs="宋体" w:eastAsia="宋体"/>
          <w:color w:val="5E646D"/>
          <w:spacing w:val="-89"/>
          <w:w w:val="85"/>
          <w:sz w:val="35"/>
          <w:szCs w:val="35"/>
        </w:rPr>
        <w:t>号</w:t>
      </w:r>
      <w:r>
        <w:rPr>
          <w:rFonts w:ascii="Arial" w:hAnsi="Arial" w:cs="Arial" w:eastAsia="Arial"/>
          <w:color w:val="97A8CA"/>
          <w:w w:val="202"/>
          <w:sz w:val="37"/>
          <w:szCs w:val="37"/>
        </w:rPr>
        <w:t>f</w:t>
      </w:r>
      <w:r>
        <w:rPr>
          <w:rFonts w:ascii="Arial" w:hAnsi="Arial" w:cs="Arial" w:eastAsia="Arial"/>
          <w:sz w:val="37"/>
          <w:szCs w:val="37"/>
        </w:rPr>
      </w:r>
    </w:p>
    <w:p>
      <w:pPr>
        <w:spacing w:after="0" w:line="464" w:lineRule="exact"/>
        <w:jc w:val="left"/>
        <w:rPr>
          <w:rFonts w:ascii="Arial" w:hAnsi="Arial" w:cs="Arial" w:eastAsia="Arial"/>
          <w:sz w:val="37"/>
          <w:szCs w:val="37"/>
        </w:rPr>
        <w:sectPr>
          <w:type w:val="continuous"/>
          <w:pgSz w:w="11930" w:h="16880"/>
          <w:pgMar w:top="40" w:bottom="80" w:left="0" w:right="0"/>
          <w:cols w:num="2" w:equalWidth="0">
            <w:col w:w="5716" w:space="40"/>
            <w:col w:w="6174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spacing w:line="20" w:lineRule="exact"/>
        <w:ind w:left="18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85.6pt;height:.75pt;mso-position-horizontal-relative:char;mso-position-vertical-relative:line" coordorigin="0,0" coordsize="7712,15">
            <v:group style="position:absolute;left:7;top:7;width:7697;height:2" coordorigin="7,7" coordsize="7697,2">
              <v:shape style="position:absolute;left:7;top:7;width:7697;height:2" coordorigin="7,7" coordsize="7697,0" path="m7,7l7704,7e" filled="false" stroked="true" strokeweight=".72pt" strokecolor="#8790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85" w:lineRule="auto" w:before="123"/>
        <w:ind w:left="2008" w:right="2553" w:firstLine="74"/>
        <w:jc w:val="center"/>
        <w:rPr>
          <w:rFonts w:ascii="宋体" w:hAnsi="宋体" w:cs="宋体" w:eastAsia="宋体"/>
          <w:sz w:val="43"/>
          <w:szCs w:val="43"/>
        </w:rPr>
      </w:pPr>
      <w:r>
        <w:rPr>
          <w:rFonts w:ascii="宋体" w:hAnsi="宋体" w:cs="宋体" w:eastAsia="宋体"/>
          <w:color w:val="5E646D"/>
          <w:spacing w:val="-30"/>
          <w:sz w:val="44"/>
          <w:szCs w:val="44"/>
        </w:rPr>
        <w:t>交通运输部办公厅关于开展网约车平台</w:t>
      </w:r>
      <w:r>
        <w:rPr>
          <w:rFonts w:ascii="宋体" w:hAnsi="宋体" w:cs="宋体" w:eastAsia="宋体"/>
          <w:color w:val="5E646D"/>
          <w:w w:val="107"/>
          <w:sz w:val="44"/>
          <w:szCs w:val="44"/>
        </w:rPr>
        <w:t> </w:t>
      </w:r>
      <w:r>
        <w:rPr>
          <w:rFonts w:ascii="宋体" w:hAnsi="宋体" w:cs="宋体" w:eastAsia="宋体"/>
          <w:color w:val="5E646D"/>
          <w:spacing w:val="-37"/>
          <w:sz w:val="44"/>
          <w:szCs w:val="44"/>
        </w:rPr>
        <w:t>公司和私人小客车合乘信息服务平台安全</w:t>
      </w:r>
      <w:r>
        <w:rPr>
          <w:rFonts w:ascii="宋体" w:hAnsi="宋体" w:cs="宋体" w:eastAsia="宋体"/>
          <w:color w:val="5E646D"/>
          <w:spacing w:val="-129"/>
          <w:sz w:val="44"/>
          <w:szCs w:val="44"/>
        </w:rPr>
        <w:t> </w:t>
      </w:r>
      <w:r>
        <w:rPr>
          <w:rFonts w:ascii="宋体" w:hAnsi="宋体" w:cs="宋体" w:eastAsia="宋体"/>
          <w:color w:val="5E646D"/>
          <w:spacing w:val="-129"/>
          <w:sz w:val="44"/>
          <w:szCs w:val="44"/>
        </w:rPr>
      </w:r>
      <w:r>
        <w:rPr>
          <w:rFonts w:ascii="宋体" w:hAnsi="宋体" w:cs="宋体" w:eastAsia="宋体"/>
          <w:color w:val="727780"/>
          <w:spacing w:val="-37"/>
          <w:sz w:val="43"/>
          <w:szCs w:val="43"/>
        </w:rPr>
        <w:t>专项检查工作的通知</w:t>
      </w:r>
      <w:r>
        <w:rPr>
          <w:rFonts w:ascii="宋体" w:hAnsi="宋体" w:cs="宋体" w:eastAsia="宋体"/>
          <w:spacing w:val="-37"/>
          <w:sz w:val="43"/>
          <w:szCs w:val="43"/>
        </w:rPr>
      </w:r>
    </w:p>
    <w:p>
      <w:pPr>
        <w:spacing w:line="240" w:lineRule="auto" w:before="1"/>
        <w:rPr>
          <w:rFonts w:ascii="宋体" w:hAnsi="宋体" w:cs="宋体" w:eastAsia="宋体"/>
          <w:sz w:val="54"/>
          <w:szCs w:val="54"/>
        </w:rPr>
      </w:pPr>
    </w:p>
    <w:p>
      <w:pPr>
        <w:pStyle w:val="Heading1"/>
        <w:spacing w:line="240" w:lineRule="auto"/>
        <w:ind w:right="2214"/>
        <w:jc w:val="center"/>
      </w:pPr>
      <w:r>
        <w:rPr>
          <w:color w:val="727780"/>
          <w:spacing w:val="4"/>
          <w:w w:val="90"/>
        </w:rPr>
        <w:t>各省、自治区</w:t>
      </w:r>
      <w:r>
        <w:rPr>
          <w:color w:val="727780"/>
          <w:spacing w:val="-126"/>
          <w:w w:val="90"/>
        </w:rPr>
        <w:t> </w:t>
      </w:r>
      <w:r>
        <w:rPr>
          <w:color w:val="727780"/>
          <w:spacing w:val="-15"/>
          <w:w w:val="90"/>
        </w:rPr>
        <w:t>、直辖市</w:t>
      </w:r>
      <w:r>
        <w:rPr>
          <w:color w:val="727780"/>
          <w:spacing w:val="-123"/>
          <w:w w:val="90"/>
        </w:rPr>
        <w:t> </w:t>
      </w:r>
      <w:r>
        <w:rPr>
          <w:color w:val="727780"/>
          <w:spacing w:val="-25"/>
          <w:w w:val="90"/>
        </w:rPr>
        <w:t>、新疆</w:t>
      </w:r>
      <w:r>
        <w:rPr>
          <w:color w:val="727780"/>
          <w:spacing w:val="-118"/>
          <w:w w:val="90"/>
        </w:rPr>
        <w:t> </w:t>
      </w:r>
      <w:r>
        <w:rPr>
          <w:color w:val="727780"/>
          <w:w w:val="90"/>
        </w:rPr>
        <w:t>生产建设兵团交通运输厅</w:t>
      </w:r>
      <w:r>
        <w:rPr>
          <w:color w:val="727780"/>
          <w:spacing w:val="-22"/>
          <w:w w:val="90"/>
        </w:rPr>
        <w:t> </w:t>
      </w:r>
      <w:r>
        <w:rPr>
          <w:color w:val="727780"/>
          <w:w w:val="75"/>
        </w:rPr>
        <w:t>（</w:t>
      </w:r>
      <w:r>
        <w:rPr>
          <w:color w:val="727780"/>
          <w:spacing w:val="-81"/>
          <w:w w:val="75"/>
        </w:rPr>
        <w:t> </w:t>
      </w:r>
      <w:r>
        <w:rPr>
          <w:color w:val="727780"/>
          <w:w w:val="90"/>
        </w:rPr>
        <w:t>局</w:t>
      </w:r>
      <w:r>
        <w:rPr>
          <w:color w:val="727780"/>
          <w:spacing w:val="-118"/>
          <w:w w:val="90"/>
        </w:rPr>
        <w:t> </w:t>
      </w:r>
      <w:r>
        <w:rPr>
          <w:color w:val="727780"/>
          <w:w w:val="90"/>
        </w:rPr>
        <w:t>、</w:t>
      </w:r>
      <w:r>
        <w:rPr/>
      </w:r>
    </w:p>
    <w:p>
      <w:pPr>
        <w:pStyle w:val="BodyText"/>
        <w:spacing w:line="240" w:lineRule="auto" w:before="197"/>
        <w:ind w:left="1821" w:right="2039"/>
        <w:jc w:val="left"/>
      </w:pPr>
      <w:r>
        <w:rPr>
          <w:color w:val="727780"/>
          <w:w w:val="89"/>
        </w:rPr>
        <w:t>委</w:t>
      </w:r>
      <w:r>
        <w:rPr>
          <w:color w:val="727780"/>
          <w:spacing w:val="-71"/>
        </w:rPr>
        <w:t> </w:t>
      </w:r>
      <w:r>
        <w:rPr>
          <w:color w:val="727780"/>
          <w:spacing w:val="-15"/>
          <w:w w:val="35"/>
        </w:rPr>
        <w:t>）</w:t>
      </w:r>
      <w:r>
        <w:rPr>
          <w:color w:val="727780"/>
          <w:w w:val="127"/>
        </w:rPr>
        <w:t>：</w:t>
      </w:r>
      <w:r>
        <w:rPr/>
      </w:r>
    </w:p>
    <w:p>
      <w:pPr>
        <w:pStyle w:val="Heading1"/>
        <w:spacing w:line="355" w:lineRule="auto" w:before="209"/>
        <w:ind w:right="2390" w:firstLine="619"/>
        <w:jc w:val="both"/>
      </w:pPr>
      <w:r>
        <w:rPr>
          <w:color w:val="727780"/>
          <w:w w:val="90"/>
        </w:rPr>
        <w:t>近期</w:t>
      </w:r>
      <w:r>
        <w:rPr>
          <w:color w:val="727780"/>
          <w:spacing w:val="-90"/>
          <w:w w:val="90"/>
        </w:rPr>
        <w:t> </w:t>
      </w:r>
      <w:r>
        <w:rPr>
          <w:color w:val="727780"/>
          <w:spacing w:val="-12"/>
          <w:w w:val="90"/>
        </w:rPr>
        <w:t>，相继发生郑州</w:t>
      </w:r>
      <w:r>
        <w:rPr>
          <w:color w:val="727780"/>
          <w:spacing w:val="-59"/>
          <w:w w:val="90"/>
        </w:rPr>
        <w:t> </w:t>
      </w:r>
      <w:r>
        <w:rPr>
          <w:color w:val="727780"/>
          <w:w w:val="90"/>
        </w:rPr>
        <w:t>、温州滴滴顺风车</w:t>
      </w:r>
      <w:r>
        <w:rPr>
          <w:color w:val="727780"/>
          <w:spacing w:val="-53"/>
          <w:w w:val="90"/>
        </w:rPr>
        <w:t> </w:t>
      </w:r>
      <w:r>
        <w:rPr>
          <w:color w:val="727780"/>
          <w:w w:val="90"/>
        </w:rPr>
        <w:t>司机杀害乘客等</w:t>
      </w:r>
      <w:r>
        <w:rPr>
          <w:color w:val="727780"/>
          <w:w w:val="90"/>
        </w:rPr>
        <w:t> </w:t>
      </w:r>
      <w:r>
        <w:rPr>
          <w:color w:val="878C97"/>
          <w:w w:val="90"/>
        </w:rPr>
        <w:t>多起恶性案件</w:t>
      </w:r>
      <w:r>
        <w:rPr>
          <w:color w:val="878C97"/>
          <w:spacing w:val="-70"/>
          <w:w w:val="90"/>
        </w:rPr>
        <w:t> </w:t>
      </w:r>
      <w:r>
        <w:rPr>
          <w:color w:val="878C97"/>
          <w:spacing w:val="-8"/>
          <w:w w:val="90"/>
        </w:rPr>
        <w:t>，引发社会高度关注</w:t>
      </w:r>
      <w:r>
        <w:rPr>
          <w:color w:val="878C97"/>
          <w:spacing w:val="-34"/>
          <w:w w:val="90"/>
        </w:rPr>
        <w:t> </w:t>
      </w:r>
      <w:r>
        <w:rPr>
          <w:color w:val="878C97"/>
          <w:spacing w:val="-23"/>
          <w:w w:val="90"/>
        </w:rPr>
        <w:t>，造成</w:t>
      </w:r>
      <w:r>
        <w:rPr>
          <w:color w:val="878C97"/>
          <w:spacing w:val="-72"/>
          <w:w w:val="90"/>
        </w:rPr>
        <w:t> </w:t>
      </w:r>
      <w:r>
        <w:rPr>
          <w:color w:val="878C97"/>
          <w:w w:val="90"/>
        </w:rPr>
        <w:t>恶劣社会影响</w:t>
      </w:r>
      <w:r>
        <w:rPr>
          <w:color w:val="878C97"/>
          <w:spacing w:val="-8"/>
          <w:w w:val="90"/>
        </w:rPr>
        <w:t> </w:t>
      </w:r>
      <w:r>
        <w:rPr>
          <w:color w:val="878C97"/>
          <w:spacing w:val="-36"/>
          <w:w w:val="90"/>
        </w:rPr>
        <w:t>。根</w:t>
      </w:r>
      <w:r>
        <w:rPr>
          <w:color w:val="878C97"/>
          <w:spacing w:val="-114"/>
          <w:w w:val="90"/>
        </w:rPr>
        <w:t> </w:t>
      </w:r>
      <w:r>
        <w:rPr>
          <w:color w:val="878C97"/>
          <w:spacing w:val="-114"/>
          <w:w w:val="90"/>
        </w:rPr>
      </w:r>
      <w:r>
        <w:rPr>
          <w:color w:val="727780"/>
          <w:w w:val="90"/>
        </w:rPr>
        <w:t>据中央领导同</w:t>
      </w:r>
      <w:r>
        <w:rPr>
          <w:color w:val="727780"/>
          <w:spacing w:val="-62"/>
          <w:w w:val="90"/>
        </w:rPr>
        <w:t> </w:t>
      </w:r>
      <w:r>
        <w:rPr>
          <w:color w:val="727780"/>
          <w:w w:val="90"/>
        </w:rPr>
        <w:t>志重要批示要求</w:t>
      </w:r>
      <w:r>
        <w:rPr>
          <w:color w:val="727780"/>
          <w:spacing w:val="-50"/>
          <w:w w:val="90"/>
        </w:rPr>
        <w:t> </w:t>
      </w:r>
      <w:r>
        <w:rPr>
          <w:color w:val="727780"/>
          <w:spacing w:val="-9"/>
          <w:w w:val="90"/>
        </w:rPr>
        <w:t>，经交通运输新业态协同</w:t>
      </w:r>
      <w:r>
        <w:rPr>
          <w:color w:val="727780"/>
          <w:spacing w:val="-63"/>
          <w:w w:val="90"/>
        </w:rPr>
        <w:t> </w:t>
      </w:r>
      <w:r>
        <w:rPr>
          <w:color w:val="727780"/>
          <w:w w:val="90"/>
        </w:rPr>
        <w:t>监管</w:t>
      </w:r>
      <w:r>
        <w:rPr>
          <w:color w:val="727780"/>
          <w:spacing w:val="-129"/>
          <w:w w:val="90"/>
        </w:rPr>
        <w:t> </w:t>
      </w:r>
      <w:r>
        <w:rPr>
          <w:color w:val="727780"/>
          <w:spacing w:val="-129"/>
          <w:w w:val="90"/>
        </w:rPr>
      </w:r>
      <w:r>
        <w:rPr>
          <w:color w:val="727780"/>
          <w:w w:val="90"/>
        </w:rPr>
        <w:t>部际联席</w:t>
      </w:r>
      <w:r>
        <w:rPr>
          <w:color w:val="727780"/>
          <w:spacing w:val="-83"/>
          <w:w w:val="90"/>
        </w:rPr>
        <w:t> </w:t>
      </w:r>
      <w:r>
        <w:rPr>
          <w:color w:val="727780"/>
          <w:w w:val="90"/>
        </w:rPr>
        <w:t>会议研究决定</w:t>
      </w:r>
      <w:r>
        <w:rPr>
          <w:color w:val="727780"/>
          <w:spacing w:val="-44"/>
          <w:w w:val="90"/>
        </w:rPr>
        <w:t> </w:t>
      </w:r>
      <w:r>
        <w:rPr>
          <w:color w:val="727780"/>
          <w:spacing w:val="-6"/>
          <w:w w:val="90"/>
        </w:rPr>
        <w:t>，在全国范围对网约车平台公司和</w:t>
      </w:r>
      <w:r>
        <w:rPr>
          <w:color w:val="727780"/>
          <w:spacing w:val="-39"/>
          <w:w w:val="90"/>
        </w:rPr>
        <w:t> </w:t>
      </w:r>
      <w:r>
        <w:rPr>
          <w:color w:val="727780"/>
          <w:w w:val="90"/>
        </w:rPr>
        <w:t>私</w:t>
      </w:r>
      <w:r>
        <w:rPr>
          <w:color w:val="727780"/>
          <w:spacing w:val="-119"/>
          <w:w w:val="90"/>
        </w:rPr>
        <w:t> </w:t>
      </w:r>
      <w:r>
        <w:rPr>
          <w:color w:val="727780"/>
          <w:spacing w:val="-119"/>
          <w:w w:val="90"/>
        </w:rPr>
      </w:r>
      <w:r>
        <w:rPr>
          <w:color w:val="727780"/>
          <w:w w:val="90"/>
        </w:rPr>
        <w:t>人小客车合乘信息服务平台</w:t>
      </w:r>
      <w:r>
        <w:rPr>
          <w:color w:val="727780"/>
          <w:spacing w:val="-12"/>
          <w:w w:val="90"/>
        </w:rPr>
        <w:t> </w:t>
      </w:r>
      <w:r>
        <w:rPr>
          <w:color w:val="727780"/>
          <w:w w:val="70"/>
        </w:rPr>
        <w:t>（</w:t>
      </w:r>
      <w:r>
        <w:rPr>
          <w:color w:val="727780"/>
          <w:spacing w:val="-67"/>
          <w:w w:val="70"/>
        </w:rPr>
        <w:t> </w:t>
      </w:r>
      <w:r>
        <w:rPr>
          <w:color w:val="727780"/>
          <w:w w:val="90"/>
        </w:rPr>
        <w:t>也称顺风车平台公司</w:t>
      </w:r>
      <w:r>
        <w:rPr>
          <w:color w:val="727780"/>
          <w:spacing w:val="-59"/>
          <w:w w:val="90"/>
        </w:rPr>
        <w:t> </w:t>
      </w:r>
      <w:r>
        <w:rPr>
          <w:color w:val="727780"/>
          <w:w w:val="70"/>
        </w:rPr>
        <w:t>）</w:t>
      </w:r>
      <w:r>
        <w:rPr>
          <w:color w:val="727780"/>
          <w:spacing w:val="-27"/>
          <w:w w:val="70"/>
        </w:rPr>
        <w:t> </w:t>
      </w:r>
      <w:r>
        <w:rPr>
          <w:color w:val="727780"/>
          <w:w w:val="90"/>
        </w:rPr>
        <w:t>开展安</w:t>
      </w:r>
      <w:r>
        <w:rPr/>
      </w:r>
    </w:p>
    <w:p>
      <w:pPr>
        <w:spacing w:after="0" w:line="355" w:lineRule="auto"/>
        <w:jc w:val="both"/>
        <w:sectPr>
          <w:type w:val="continuous"/>
          <w:pgSz w:w="11930" w:h="16880"/>
          <w:pgMar w:top="40" w:bottom="80" w:left="0" w:right="0"/>
        </w:sectPr>
      </w:pPr>
    </w:p>
    <w:p>
      <w:pPr>
        <w:spacing w:line="240" w:lineRule="auto" w:before="3"/>
        <w:rPr>
          <w:rFonts w:ascii="宋体" w:hAnsi="宋体" w:cs="宋体" w:eastAsia="宋体"/>
          <w:sz w:val="2"/>
          <w:szCs w:val="2"/>
        </w:rPr>
      </w:pPr>
      <w:r>
        <w:rPr/>
        <w:pict>
          <v:group style="position:absolute;margin-left:10.94844pt;margin-top:836.713013pt;width:542.85pt;height:.1pt;mso-position-horizontal-relative:page;mso-position-vertical-relative:page;z-index:1144" coordorigin="219,16734" coordsize="10857,2">
            <v:shape style="position:absolute;left:219;top:16734;width:10857;height:2" coordorigin="219,16734" coordsize="10857,0" path="m219,16734l11076,16734e" filled="false" stroked="true" strokeweight="4.238104pt" strokecolor="#afb8bc">
              <v:path arrowok="t"/>
            </v:shape>
            <w10:wrap type="none"/>
          </v:group>
        </w:pict>
      </w:r>
    </w:p>
    <w:p>
      <w:pPr>
        <w:spacing w:line="21" w:lineRule="exact"/>
        <w:ind w:left="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85.950pt;height:1.1pt;mso-position-horizontal-relative:char;mso-position-vertical-relative:line" coordorigin="0,0" coordsize="11719,22">
            <v:group style="position:absolute;left:11;top:11;width:11698;height:2" coordorigin="11,11" coordsize="11698,2">
              <v:shape style="position:absolute;left:11;top:11;width:11698;height:2" coordorigin="11,11" coordsize="11698,0" path="m11,11l11708,11e" filled="false" stroked="true" strokeweight="1.059526pt" strokecolor="#b3b8b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362" w:lineRule="auto" w:before="4"/>
        <w:ind w:left="1977" w:right="2369"/>
        <w:jc w:val="both"/>
      </w:pPr>
      <w:r>
        <w:rPr>
          <w:color w:val="5B6066"/>
          <w:w w:val="90"/>
        </w:rPr>
        <w:t>全专项检查工作</w:t>
      </w:r>
      <w:r>
        <w:rPr>
          <w:color w:val="5B6066"/>
          <w:spacing w:val="-16"/>
          <w:w w:val="90"/>
        </w:rPr>
        <w:t> </w:t>
      </w:r>
      <w:r>
        <w:rPr>
          <w:color w:val="5B6066"/>
          <w:spacing w:val="-6"/>
          <w:w w:val="90"/>
        </w:rPr>
        <w:t>。经商中央政法委</w:t>
      </w:r>
      <w:r>
        <w:rPr>
          <w:color w:val="5B6066"/>
          <w:spacing w:val="-16"/>
          <w:w w:val="90"/>
        </w:rPr>
        <w:t> </w:t>
      </w:r>
      <w:r>
        <w:rPr>
          <w:color w:val="5B6066"/>
          <w:w w:val="90"/>
        </w:rPr>
        <w:t>、中央网信办、发展改革</w:t>
      </w:r>
      <w:r>
        <w:rPr>
          <w:color w:val="5B6066"/>
          <w:spacing w:val="-124"/>
          <w:w w:val="90"/>
        </w:rPr>
        <w:t> </w:t>
      </w:r>
      <w:r>
        <w:rPr>
          <w:color w:val="5B6066"/>
          <w:spacing w:val="-124"/>
          <w:w w:val="90"/>
        </w:rPr>
      </w:r>
      <w:r>
        <w:rPr>
          <w:color w:val="5B6066"/>
          <w:w w:val="90"/>
        </w:rPr>
        <w:t>委</w:t>
      </w:r>
      <w:r>
        <w:rPr>
          <w:color w:val="5B6066"/>
          <w:spacing w:val="-97"/>
          <w:w w:val="90"/>
        </w:rPr>
        <w:t> </w:t>
      </w:r>
      <w:r>
        <w:rPr>
          <w:color w:val="5B6066"/>
          <w:w w:val="90"/>
        </w:rPr>
        <w:t>、工业和信息化部</w:t>
      </w:r>
      <w:r>
        <w:rPr>
          <w:color w:val="5B6066"/>
          <w:spacing w:val="-56"/>
          <w:w w:val="90"/>
        </w:rPr>
        <w:t> </w:t>
      </w:r>
      <w:r>
        <w:rPr>
          <w:color w:val="5B6066"/>
          <w:spacing w:val="-13"/>
          <w:w w:val="90"/>
        </w:rPr>
        <w:t>、公安部</w:t>
      </w:r>
      <w:r>
        <w:rPr>
          <w:color w:val="5B6066"/>
          <w:spacing w:val="-105"/>
          <w:w w:val="90"/>
        </w:rPr>
        <w:t> </w:t>
      </w:r>
      <w:r>
        <w:rPr>
          <w:color w:val="5B6066"/>
          <w:spacing w:val="8"/>
          <w:w w:val="90"/>
        </w:rPr>
        <w:t>、司法部</w:t>
      </w:r>
      <w:r>
        <w:rPr>
          <w:color w:val="5B6066"/>
          <w:spacing w:val="-98"/>
          <w:w w:val="90"/>
        </w:rPr>
        <w:t> </w:t>
      </w:r>
      <w:r>
        <w:rPr>
          <w:color w:val="5B6066"/>
          <w:spacing w:val="-19"/>
          <w:w w:val="90"/>
        </w:rPr>
        <w:t>、应</w:t>
      </w:r>
      <w:r>
        <w:rPr>
          <w:color w:val="5B6066"/>
          <w:spacing w:val="-98"/>
          <w:w w:val="90"/>
        </w:rPr>
        <w:t> </w:t>
      </w:r>
      <w:r>
        <w:rPr>
          <w:color w:val="5B6066"/>
          <w:w w:val="90"/>
        </w:rPr>
        <w:t>急管理部</w:t>
      </w:r>
      <w:r>
        <w:rPr>
          <w:color w:val="5B6066"/>
          <w:spacing w:val="-96"/>
          <w:w w:val="90"/>
        </w:rPr>
        <w:t> </w:t>
      </w:r>
      <w:r>
        <w:rPr>
          <w:color w:val="5B6066"/>
          <w:spacing w:val="-8"/>
          <w:w w:val="90"/>
        </w:rPr>
        <w:t>、人民</w:t>
      </w:r>
      <w:r>
        <w:rPr>
          <w:color w:val="5B6066"/>
          <w:w w:val="89"/>
        </w:rPr>
        <w:t> </w:t>
      </w:r>
      <w:r>
        <w:rPr>
          <w:color w:val="5B6066"/>
          <w:spacing w:val="4"/>
          <w:w w:val="90"/>
        </w:rPr>
        <w:t>银行、市场监管 </w:t>
      </w:r>
      <w:r>
        <w:rPr>
          <w:color w:val="5B6066"/>
          <w:w w:val="90"/>
        </w:rPr>
        <w:t>总局同 </w:t>
      </w:r>
      <w:r>
        <w:rPr>
          <w:color w:val="5B6066"/>
          <w:spacing w:val="-6"/>
          <w:w w:val="90"/>
        </w:rPr>
        <w:t>意，现将有关事项通知如下</w:t>
      </w:r>
      <w:r>
        <w:rPr>
          <w:color w:val="5B6066"/>
          <w:spacing w:val="-40"/>
          <w:w w:val="90"/>
        </w:rPr>
        <w:t> </w:t>
      </w:r>
      <w:r>
        <w:rPr>
          <w:color w:val="5B6066"/>
          <w:w w:val="90"/>
        </w:rPr>
        <w:t>：</w:t>
      </w:r>
      <w:r>
        <w:rPr/>
      </w:r>
    </w:p>
    <w:p>
      <w:pPr>
        <w:pStyle w:val="BodyText"/>
        <w:spacing w:line="357" w:lineRule="auto" w:before="42"/>
        <w:ind w:left="2556" w:right="1304"/>
        <w:jc w:val="left"/>
      </w:pPr>
      <w:r>
        <w:rPr>
          <w:color w:val="464B52"/>
        </w:rPr>
        <w:t>一、迅速组织开展专项检查工作</w:t>
      </w:r>
      <w:r>
        <w:rPr>
          <w:color w:val="464B52"/>
          <w:w w:val="92"/>
        </w:rPr>
        <w:t> </w:t>
      </w:r>
      <w:r>
        <w:rPr>
          <w:color w:val="5B6066"/>
          <w:w w:val="90"/>
        </w:rPr>
        <w:t>根据交通运输新业态联合监管部际联席会议研究决 </w:t>
      </w:r>
      <w:r>
        <w:rPr>
          <w:color w:val="5B6066"/>
          <w:spacing w:val="25"/>
          <w:w w:val="90"/>
        </w:rPr>
        <w:t> </w:t>
      </w:r>
      <w:r>
        <w:rPr>
          <w:color w:val="5B6066"/>
          <w:spacing w:val="9"/>
          <w:w w:val="90"/>
        </w:rPr>
        <w:t>定，</w:t>
      </w:r>
      <w:r>
        <w:rPr>
          <w:spacing w:val="9"/>
        </w:rPr>
      </w:r>
    </w:p>
    <w:p>
      <w:pPr>
        <w:pStyle w:val="BodyText"/>
        <w:spacing w:line="362" w:lineRule="auto" w:before="48"/>
        <w:ind w:left="1991" w:right="1304" w:hanging="8"/>
        <w:jc w:val="left"/>
      </w:pPr>
      <w:r>
        <w:rPr>
          <w:color w:val="5B6066"/>
          <w:w w:val="90"/>
        </w:rPr>
        <w:t>检查工作按照</w:t>
      </w:r>
      <w:r>
        <w:rPr>
          <w:color w:val="5B6066"/>
          <w:spacing w:val="7"/>
          <w:w w:val="90"/>
        </w:rPr>
        <w:t> </w:t>
      </w:r>
      <w:r>
        <w:rPr>
          <w:color w:val="5B6066"/>
          <w:w w:val="90"/>
        </w:rPr>
        <w:t>“全面覆盖</w:t>
      </w:r>
      <w:r>
        <w:rPr>
          <w:color w:val="5B6066"/>
          <w:spacing w:val="-111"/>
          <w:w w:val="90"/>
        </w:rPr>
        <w:t> </w:t>
      </w:r>
      <w:r>
        <w:rPr>
          <w:color w:val="5B6066"/>
          <w:spacing w:val="6"/>
          <w:w w:val="90"/>
        </w:rPr>
        <w:t>、突出重点”</w:t>
      </w:r>
      <w:r>
        <w:rPr>
          <w:color w:val="5B6066"/>
          <w:spacing w:val="-11"/>
          <w:w w:val="90"/>
        </w:rPr>
        <w:t> </w:t>
      </w:r>
      <w:r>
        <w:rPr>
          <w:color w:val="5B6066"/>
          <w:w w:val="90"/>
        </w:rPr>
        <w:t>的原则</w:t>
      </w:r>
      <w:r>
        <w:rPr>
          <w:color w:val="5B6066"/>
          <w:spacing w:val="-118"/>
          <w:w w:val="90"/>
        </w:rPr>
        <w:t> </w:t>
      </w:r>
      <w:r>
        <w:rPr>
          <w:color w:val="5B6066"/>
          <w:spacing w:val="-17"/>
          <w:w w:val="90"/>
        </w:rPr>
        <w:t>，检查组采取</w:t>
      </w:r>
      <w:r>
        <w:rPr>
          <w:color w:val="5B6066"/>
          <w:w w:val="92"/>
        </w:rPr>
        <w:t> </w:t>
      </w:r>
      <w:r>
        <w:rPr>
          <w:color w:val="5B6066"/>
          <w:w w:val="90"/>
        </w:rPr>
        <w:t>进驻检查方</w:t>
      </w:r>
      <w:r>
        <w:rPr>
          <w:color w:val="5B6066"/>
          <w:spacing w:val="-52"/>
          <w:w w:val="90"/>
        </w:rPr>
        <w:t> </w:t>
      </w:r>
      <w:r>
        <w:rPr>
          <w:color w:val="5B6066"/>
          <w:w w:val="90"/>
        </w:rPr>
        <w:t>式</w:t>
      </w:r>
      <w:r>
        <w:rPr>
          <w:color w:val="5B6066"/>
          <w:spacing w:val="-65"/>
          <w:w w:val="90"/>
        </w:rPr>
        <w:t> </w:t>
      </w:r>
      <w:r>
        <w:rPr>
          <w:color w:val="5B6066"/>
          <w:spacing w:val="-6"/>
          <w:w w:val="90"/>
        </w:rPr>
        <w:t>，部级层面重点对滴滴公司进行检查</w:t>
      </w:r>
      <w:r>
        <w:rPr>
          <w:color w:val="5B6066"/>
          <w:spacing w:val="44"/>
          <w:w w:val="90"/>
        </w:rPr>
        <w:t> </w:t>
      </w:r>
      <w:r>
        <w:rPr>
          <w:color w:val="5B6066"/>
          <w:spacing w:val="-18"/>
          <w:w w:val="90"/>
        </w:rPr>
        <w:t>，并覆盖</w:t>
      </w:r>
      <w:r>
        <w:rPr>
          <w:color w:val="5B6066"/>
          <w:spacing w:val="-89"/>
          <w:w w:val="90"/>
        </w:rPr>
        <w:t> </w:t>
      </w:r>
      <w:r>
        <w:rPr>
          <w:color w:val="5B6066"/>
          <w:spacing w:val="-89"/>
          <w:w w:val="90"/>
        </w:rPr>
      </w:r>
      <w:r>
        <w:rPr>
          <w:color w:val="5B6066"/>
          <w:w w:val="90"/>
        </w:rPr>
        <w:t>首汽约车</w:t>
      </w:r>
      <w:r>
        <w:rPr>
          <w:color w:val="5B6066"/>
          <w:spacing w:val="-95"/>
          <w:w w:val="90"/>
        </w:rPr>
        <w:t> </w:t>
      </w:r>
      <w:r>
        <w:rPr>
          <w:color w:val="5B6066"/>
          <w:spacing w:val="4"/>
          <w:w w:val="90"/>
        </w:rPr>
        <w:t>、神州专车</w:t>
      </w:r>
      <w:r>
        <w:rPr>
          <w:color w:val="5B6066"/>
          <w:spacing w:val="-101"/>
          <w:w w:val="90"/>
        </w:rPr>
        <w:t> </w:t>
      </w:r>
      <w:r>
        <w:rPr>
          <w:color w:val="5B6066"/>
          <w:w w:val="90"/>
        </w:rPr>
        <w:t>、曹操专车</w:t>
      </w:r>
      <w:r>
        <w:rPr>
          <w:color w:val="5B6066"/>
          <w:spacing w:val="-101"/>
          <w:w w:val="90"/>
        </w:rPr>
        <w:t> </w:t>
      </w:r>
      <w:r>
        <w:rPr>
          <w:color w:val="5B6066"/>
          <w:spacing w:val="3"/>
          <w:w w:val="90"/>
        </w:rPr>
        <w:t>、易到、美团</w:t>
      </w:r>
      <w:r>
        <w:rPr>
          <w:color w:val="5B6066"/>
          <w:spacing w:val="-84"/>
          <w:w w:val="90"/>
        </w:rPr>
        <w:t> </w:t>
      </w:r>
      <w:r>
        <w:rPr>
          <w:color w:val="5B6066"/>
          <w:spacing w:val="3"/>
          <w:w w:val="90"/>
        </w:rPr>
        <w:t>出行网约车平</w:t>
      </w:r>
      <w:r>
        <w:rPr>
          <w:color w:val="5B6066"/>
          <w:w w:val="90"/>
        </w:rPr>
        <w:t> 台公司和嘀嗒</w:t>
      </w:r>
      <w:r>
        <w:rPr>
          <w:color w:val="5B6066"/>
          <w:spacing w:val="-71"/>
          <w:w w:val="90"/>
        </w:rPr>
        <w:t> </w:t>
      </w:r>
      <w:r>
        <w:rPr>
          <w:color w:val="5B6066"/>
          <w:w w:val="90"/>
        </w:rPr>
        <w:t>、高德顺风车平台公司</w:t>
      </w:r>
      <w:r>
        <w:rPr>
          <w:color w:val="5B6066"/>
          <w:spacing w:val="-45"/>
          <w:w w:val="90"/>
        </w:rPr>
        <w:t> </w:t>
      </w:r>
      <w:r>
        <w:rPr>
          <w:color w:val="5B6066"/>
          <w:spacing w:val="-10"/>
          <w:w w:val="90"/>
        </w:rPr>
        <w:t>。对其他网约车</w:t>
      </w:r>
      <w:r>
        <w:rPr>
          <w:color w:val="5B6066"/>
          <w:spacing w:val="-46"/>
          <w:w w:val="90"/>
        </w:rPr>
        <w:t> </w:t>
      </w:r>
      <w:r>
        <w:rPr>
          <w:color w:val="5B6066"/>
          <w:spacing w:val="-6"/>
          <w:w w:val="90"/>
        </w:rPr>
        <w:t>、顺风</w:t>
      </w:r>
      <w:r>
        <w:rPr>
          <w:color w:val="5B6066"/>
          <w:spacing w:val="-102"/>
          <w:w w:val="90"/>
        </w:rPr>
        <w:t> </w:t>
      </w:r>
      <w:r>
        <w:rPr>
          <w:color w:val="5B6066"/>
          <w:spacing w:val="-102"/>
          <w:w w:val="90"/>
        </w:rPr>
      </w:r>
      <w:r>
        <w:rPr>
          <w:color w:val="5B6066"/>
          <w:w w:val="90"/>
        </w:rPr>
        <w:t>车平台公司</w:t>
      </w:r>
      <w:r>
        <w:rPr>
          <w:color w:val="5B6066"/>
          <w:spacing w:val="-40"/>
          <w:w w:val="90"/>
        </w:rPr>
        <w:t> </w:t>
      </w:r>
      <w:r>
        <w:rPr>
          <w:color w:val="5B6066"/>
          <w:w w:val="90"/>
        </w:rPr>
        <w:t>，由公司注册所在地省级交通运输主管部门指导</w:t>
      </w:r>
      <w:r>
        <w:rPr>
          <w:color w:val="5B6066"/>
          <w:spacing w:val="-91"/>
          <w:w w:val="90"/>
        </w:rPr>
        <w:t> </w:t>
      </w:r>
      <w:r>
        <w:rPr>
          <w:color w:val="5B6066"/>
          <w:spacing w:val="-91"/>
          <w:w w:val="90"/>
        </w:rPr>
      </w:r>
      <w:r>
        <w:rPr>
          <w:color w:val="5B6066"/>
          <w:w w:val="90"/>
        </w:rPr>
        <w:t>相关城市交通运输主管部门 </w:t>
      </w:r>
      <w:r>
        <w:rPr>
          <w:color w:val="5B6066"/>
          <w:spacing w:val="-3"/>
          <w:w w:val="90"/>
        </w:rPr>
        <w:t>，会同城市相关部门开展检查</w:t>
      </w:r>
      <w:r>
        <w:rPr>
          <w:color w:val="5B6066"/>
          <w:spacing w:val="68"/>
          <w:w w:val="90"/>
        </w:rPr>
        <w:t> </w:t>
      </w:r>
      <w:r>
        <w:rPr>
          <w:color w:val="5B6066"/>
          <w:w w:val="90"/>
        </w:rPr>
        <w:t>。</w:t>
      </w:r>
      <w:r>
        <w:rPr>
          <w:color w:val="5B6066"/>
          <w:w w:val="102"/>
        </w:rPr>
        <w:t> </w:t>
      </w:r>
      <w:r>
        <w:rPr>
          <w:color w:val="5B6066"/>
          <w:w w:val="90"/>
        </w:rPr>
        <w:t>请各省级交通运输部门牵头 </w:t>
      </w:r>
      <w:r>
        <w:rPr>
          <w:color w:val="5B6066"/>
          <w:spacing w:val="-15"/>
          <w:w w:val="90"/>
        </w:rPr>
        <w:t>，按照分工 </w:t>
      </w:r>
      <w:r>
        <w:rPr>
          <w:color w:val="5B6066"/>
          <w:spacing w:val="-8"/>
          <w:w w:val="90"/>
        </w:rPr>
        <w:t>，指导辖区内有关城</w:t>
      </w:r>
      <w:r>
        <w:rPr>
          <w:color w:val="5B6066"/>
          <w:spacing w:val="-73"/>
          <w:w w:val="90"/>
        </w:rPr>
        <w:t> </w:t>
      </w:r>
      <w:r>
        <w:rPr>
          <w:color w:val="5B6066"/>
          <w:spacing w:val="-73"/>
          <w:w w:val="90"/>
        </w:rPr>
      </w:r>
      <w:r>
        <w:rPr>
          <w:color w:val="5B6066"/>
          <w:w w:val="90"/>
        </w:rPr>
        <w:t>市组成检查组 </w:t>
      </w:r>
      <w:r>
        <w:rPr>
          <w:color w:val="5B6066"/>
          <w:spacing w:val="-4"/>
          <w:w w:val="90"/>
        </w:rPr>
        <w:t>，立即开展安全专项检查工作</w:t>
      </w:r>
      <w:r>
        <w:rPr>
          <w:color w:val="5B6066"/>
          <w:spacing w:val="3"/>
          <w:w w:val="90"/>
        </w:rPr>
        <w:t> </w:t>
      </w:r>
      <w:r>
        <w:rPr>
          <w:color w:val="5B6066"/>
          <w:w w:val="90"/>
        </w:rPr>
        <w:t>。</w:t>
      </w:r>
      <w:r>
        <w:rPr/>
      </w:r>
    </w:p>
    <w:p>
      <w:pPr>
        <w:pStyle w:val="BodyText"/>
        <w:spacing w:line="357" w:lineRule="auto" w:before="49"/>
        <w:ind w:left="2578" w:right="1304"/>
        <w:jc w:val="left"/>
      </w:pPr>
      <w:r>
        <w:rPr>
          <w:color w:val="5B6066"/>
        </w:rPr>
        <w:t>二、认真周密做好专项检查</w:t>
      </w:r>
      <w:r>
        <w:rPr>
          <w:color w:val="5B6066"/>
          <w:spacing w:val="-129"/>
        </w:rPr>
        <w:t> </w:t>
      </w:r>
      <w:r>
        <w:rPr>
          <w:color w:val="5B6066"/>
        </w:rPr>
        <w:t>工作</w:t>
      </w:r>
      <w:r>
        <w:rPr>
          <w:color w:val="5B6066"/>
          <w:w w:val="96"/>
        </w:rPr>
        <w:t> </w:t>
      </w:r>
      <w:r>
        <w:rPr>
          <w:color w:val="5B6066"/>
          <w:w w:val="90"/>
        </w:rPr>
        <w:t>请各地交通运输主管部门会同</w:t>
      </w:r>
      <w:r>
        <w:rPr>
          <w:color w:val="5B6066"/>
          <w:spacing w:val="1"/>
          <w:w w:val="90"/>
        </w:rPr>
        <w:t> </w:t>
      </w:r>
      <w:r>
        <w:rPr>
          <w:color w:val="5B6066"/>
          <w:w w:val="90"/>
        </w:rPr>
        <w:t>政法</w:t>
      </w:r>
      <w:r>
        <w:rPr>
          <w:color w:val="5B6066"/>
          <w:spacing w:val="-70"/>
          <w:w w:val="90"/>
        </w:rPr>
        <w:t> </w:t>
      </w:r>
      <w:r>
        <w:rPr>
          <w:color w:val="5B6066"/>
          <w:spacing w:val="-15"/>
          <w:w w:val="90"/>
        </w:rPr>
        <w:t>、网信、发改、通信</w:t>
      </w:r>
      <w:r>
        <w:rPr>
          <w:color w:val="5B6066"/>
          <w:spacing w:val="-96"/>
          <w:w w:val="90"/>
        </w:rPr>
        <w:t> </w:t>
      </w:r>
      <w:r>
        <w:rPr>
          <w:color w:val="5B6066"/>
          <w:w w:val="90"/>
        </w:rPr>
        <w:t>、</w:t>
      </w:r>
      <w:r>
        <w:rPr/>
      </w:r>
    </w:p>
    <w:p>
      <w:pPr>
        <w:pStyle w:val="BodyText"/>
        <w:spacing w:line="357" w:lineRule="auto" w:before="41"/>
        <w:ind w:left="1998" w:right="1304"/>
        <w:jc w:val="left"/>
      </w:pPr>
      <w:r>
        <w:rPr>
          <w:color w:val="5B6066"/>
          <w:spacing w:val="-4"/>
          <w:w w:val="95"/>
        </w:rPr>
        <w:t>公安、政府法制</w:t>
      </w:r>
      <w:r>
        <w:rPr>
          <w:color w:val="5B6066"/>
          <w:spacing w:val="-113"/>
          <w:w w:val="95"/>
        </w:rPr>
        <w:t> </w:t>
      </w:r>
      <w:r>
        <w:rPr>
          <w:color w:val="5B6066"/>
          <w:spacing w:val="-5"/>
          <w:w w:val="95"/>
        </w:rPr>
        <w:t>、人民银行</w:t>
      </w:r>
      <w:r>
        <w:rPr>
          <w:color w:val="5B6066"/>
          <w:spacing w:val="-123"/>
          <w:w w:val="95"/>
        </w:rPr>
        <w:t> </w:t>
      </w:r>
      <w:r>
        <w:rPr>
          <w:color w:val="5B6066"/>
          <w:w w:val="95"/>
        </w:rPr>
        <w:t>、工商和市场监管等部门</w:t>
      </w:r>
      <w:r>
        <w:rPr>
          <w:color w:val="5B6066"/>
          <w:spacing w:val="-95"/>
          <w:w w:val="95"/>
        </w:rPr>
        <w:t> </w:t>
      </w:r>
      <w:r>
        <w:rPr>
          <w:color w:val="5B6066"/>
          <w:spacing w:val="-33"/>
          <w:w w:val="95"/>
        </w:rPr>
        <w:t>，参照</w:t>
      </w:r>
      <w:r>
        <w:rPr>
          <w:color w:val="5B6066"/>
          <w:w w:val="90"/>
        </w:rPr>
        <w:t> </w:t>
      </w:r>
      <w:r>
        <w:rPr>
          <w:color w:val="5B6066"/>
          <w:w w:val="95"/>
        </w:rPr>
        <w:t>交通运输新业态协同</w:t>
      </w:r>
      <w:r>
        <w:rPr>
          <w:color w:val="5B6066"/>
          <w:spacing w:val="-118"/>
          <w:w w:val="95"/>
        </w:rPr>
        <w:t> </w:t>
      </w:r>
      <w:r>
        <w:rPr>
          <w:color w:val="5B6066"/>
          <w:w w:val="95"/>
        </w:rPr>
        <w:t>监管部际联席</w:t>
      </w:r>
      <w:r>
        <w:rPr>
          <w:color w:val="5B6066"/>
          <w:spacing w:val="-126"/>
          <w:w w:val="95"/>
        </w:rPr>
        <w:t> </w:t>
      </w:r>
      <w:r>
        <w:rPr>
          <w:color w:val="5B6066"/>
          <w:w w:val="95"/>
        </w:rPr>
        <w:t>会议机制</w:t>
      </w:r>
      <w:r>
        <w:rPr>
          <w:color w:val="5B6066"/>
          <w:spacing w:val="-122"/>
          <w:w w:val="95"/>
        </w:rPr>
        <w:t> </w:t>
      </w:r>
      <w:r>
        <w:rPr>
          <w:color w:val="5B6066"/>
          <w:spacing w:val="-14"/>
          <w:w w:val="95"/>
        </w:rPr>
        <w:t>，视情邀请安全</w:t>
      </w:r>
      <w:r>
        <w:rPr>
          <w:color w:val="5B6066"/>
          <w:w w:val="92"/>
        </w:rPr>
        <w:t> </w:t>
      </w:r>
      <w:r>
        <w:rPr>
          <w:color w:val="5B6066"/>
          <w:w w:val="95"/>
        </w:rPr>
        <w:t>监管部门参加</w:t>
      </w:r>
      <w:r>
        <w:rPr>
          <w:color w:val="5B6066"/>
          <w:spacing w:val="-87"/>
          <w:w w:val="95"/>
        </w:rPr>
        <w:t> </w:t>
      </w:r>
      <w:r>
        <w:rPr>
          <w:color w:val="5B6066"/>
          <w:w w:val="95"/>
        </w:rPr>
        <w:t>、结合本地情况迅速部署开展对企业</w:t>
      </w:r>
      <w:r>
        <w:rPr>
          <w:color w:val="5B6066"/>
          <w:spacing w:val="-59"/>
          <w:w w:val="95"/>
        </w:rPr>
        <w:t> </w:t>
      </w:r>
      <w:r>
        <w:rPr>
          <w:color w:val="5B6066"/>
          <w:w w:val="95"/>
        </w:rPr>
        <w:t>运营安</w:t>
      </w:r>
      <w:r>
        <w:rPr>
          <w:color w:val="5B6066"/>
          <w:w w:val="94"/>
        </w:rPr>
        <w:t> </w:t>
      </w:r>
      <w:r>
        <w:rPr>
          <w:color w:val="5B6066"/>
          <w:spacing w:val="-9"/>
          <w:w w:val="90"/>
        </w:rPr>
        <w:t>全、公共安全</w:t>
      </w:r>
      <w:r>
        <w:rPr>
          <w:color w:val="5B6066"/>
          <w:spacing w:val="-108"/>
          <w:w w:val="90"/>
        </w:rPr>
        <w:t> </w:t>
      </w:r>
      <w:r>
        <w:rPr>
          <w:color w:val="5B6066"/>
          <w:w w:val="90"/>
        </w:rPr>
        <w:t>、互联网信息安全等方面</w:t>
      </w:r>
      <w:r>
        <w:rPr>
          <w:color w:val="5B6066"/>
          <w:spacing w:val="21"/>
          <w:w w:val="90"/>
        </w:rPr>
        <w:t> </w:t>
      </w:r>
      <w:r>
        <w:rPr>
          <w:color w:val="5B6066"/>
          <w:w w:val="70"/>
        </w:rPr>
        <w:t>（</w:t>
      </w:r>
      <w:r>
        <w:rPr>
          <w:color w:val="5B6066"/>
          <w:spacing w:val="-47"/>
          <w:w w:val="70"/>
        </w:rPr>
        <w:t> </w:t>
      </w:r>
      <w:r>
        <w:rPr>
          <w:color w:val="5B6066"/>
          <w:w w:val="90"/>
        </w:rPr>
        <w:t>见附件</w:t>
      </w:r>
      <w:r>
        <w:rPr>
          <w:color w:val="5B6066"/>
          <w:spacing w:val="-36"/>
          <w:w w:val="90"/>
        </w:rPr>
        <w:t> </w:t>
      </w:r>
      <w:r>
        <w:rPr>
          <w:rFonts w:ascii="Times New Roman" w:hAnsi="Times New Roman" w:cs="Times New Roman" w:eastAsia="Times New Roman"/>
          <w:color w:val="5B6066"/>
          <w:w w:val="9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5B6066"/>
          <w:spacing w:val="-31"/>
          <w:w w:val="90"/>
          <w:sz w:val="32"/>
          <w:szCs w:val="32"/>
        </w:rPr>
        <w:t> </w:t>
      </w:r>
      <w:r>
        <w:rPr>
          <w:color w:val="5B6066"/>
          <w:w w:val="70"/>
        </w:rPr>
        <w:t>）</w:t>
      </w:r>
      <w:r>
        <w:rPr>
          <w:color w:val="5B6066"/>
          <w:spacing w:val="7"/>
          <w:w w:val="70"/>
        </w:rPr>
        <w:t> </w:t>
      </w:r>
      <w:r>
        <w:rPr>
          <w:color w:val="5B6066"/>
          <w:spacing w:val="2"/>
          <w:w w:val="90"/>
        </w:rPr>
        <w:t>的检查，</w:t>
      </w:r>
      <w:r>
        <w:rPr>
          <w:color w:val="5B6066"/>
          <w:w w:val="109"/>
        </w:rPr>
        <w:t> </w:t>
      </w:r>
      <w:r>
        <w:rPr>
          <w:color w:val="5B6066"/>
          <w:w w:val="95"/>
        </w:rPr>
        <w:t>全面排查行业安全隐患和薄弱环节</w:t>
      </w:r>
      <w:r>
        <w:rPr>
          <w:color w:val="5B6066"/>
          <w:spacing w:val="-114"/>
          <w:w w:val="95"/>
        </w:rPr>
        <w:t> </w:t>
      </w:r>
      <w:r>
        <w:rPr>
          <w:color w:val="5B6066"/>
          <w:w w:val="70"/>
        </w:rPr>
        <w:t>？</w:t>
      </w:r>
      <w:r>
        <w:rPr>
          <w:color w:val="5B6066"/>
          <w:spacing w:val="-77"/>
          <w:w w:val="70"/>
        </w:rPr>
        <w:t> </w:t>
      </w:r>
      <w:r>
        <w:rPr>
          <w:color w:val="5B6066"/>
          <w:w w:val="95"/>
        </w:rPr>
        <w:t>保障乘客出行安全和</w:t>
      </w:r>
      <w:r>
        <w:rPr>
          <w:color w:val="5B6066"/>
          <w:spacing w:val="-129"/>
          <w:w w:val="95"/>
        </w:rPr>
        <w:t> </w:t>
      </w:r>
      <w:r>
        <w:rPr>
          <w:color w:val="5B6066"/>
          <w:w w:val="95"/>
        </w:rPr>
        <w:t>合</w:t>
      </w:r>
      <w:r>
        <w:rPr>
          <w:color w:val="5B6066"/>
          <w:w w:val="98"/>
        </w:rPr>
        <w:t> </w:t>
      </w:r>
      <w:r>
        <w:rPr>
          <w:color w:val="5B6066"/>
          <w:w w:val="95"/>
        </w:rPr>
        <w:t>法权益</w:t>
      </w:r>
      <w:r>
        <w:rPr>
          <w:color w:val="5B6066"/>
          <w:spacing w:val="-124"/>
          <w:w w:val="95"/>
        </w:rPr>
        <w:t> </w:t>
      </w:r>
      <w:r>
        <w:rPr>
          <w:color w:val="5B6066"/>
          <w:spacing w:val="-3"/>
          <w:w w:val="95"/>
        </w:rPr>
        <w:t>。安全专项检查应在</w:t>
      </w:r>
      <w:r>
        <w:rPr>
          <w:color w:val="5B6066"/>
          <w:spacing w:val="-95"/>
          <w:w w:val="95"/>
        </w:rPr>
        <w:t> </w:t>
      </w:r>
      <w:r>
        <w:rPr>
          <w:rFonts w:ascii="Times New Roman" w:hAnsi="Times New Roman" w:cs="Times New Roman" w:eastAsia="Times New Roman"/>
          <w:color w:val="5B6066"/>
          <w:w w:val="95"/>
          <w:sz w:val="32"/>
          <w:szCs w:val="32"/>
        </w:rPr>
        <w:t>2018</w:t>
      </w:r>
      <w:r>
        <w:rPr>
          <w:rFonts w:ascii="Times New Roman" w:hAnsi="Times New Roman" w:cs="Times New Roman" w:eastAsia="Times New Roman"/>
          <w:color w:val="5B6066"/>
          <w:spacing w:val="-24"/>
          <w:w w:val="95"/>
          <w:sz w:val="32"/>
          <w:szCs w:val="32"/>
        </w:rPr>
        <w:t> </w:t>
      </w:r>
      <w:r>
        <w:rPr>
          <w:color w:val="5B6066"/>
          <w:w w:val="95"/>
        </w:rPr>
        <w:t>年</w:t>
      </w:r>
      <w:r>
        <w:rPr>
          <w:color w:val="5B6066"/>
          <w:spacing w:val="-106"/>
          <w:w w:val="95"/>
        </w:rPr>
        <w:t> </w:t>
      </w:r>
      <w:r>
        <w:rPr>
          <w:rFonts w:ascii="Times New Roman" w:hAnsi="Times New Roman" w:cs="Times New Roman" w:eastAsia="Times New Roman"/>
          <w:color w:val="5B6066"/>
          <w:w w:val="95"/>
          <w:sz w:val="32"/>
          <w:szCs w:val="32"/>
        </w:rPr>
        <w:t>9</w:t>
      </w:r>
      <w:r>
        <w:rPr>
          <w:rFonts w:ascii="Times New Roman" w:hAnsi="Times New Roman" w:cs="Times New Roman" w:eastAsia="Times New Roman"/>
          <w:color w:val="5B6066"/>
          <w:spacing w:val="-33"/>
          <w:w w:val="95"/>
          <w:sz w:val="32"/>
          <w:szCs w:val="32"/>
        </w:rPr>
        <w:t> </w:t>
      </w:r>
      <w:r>
        <w:rPr>
          <w:color w:val="5B6066"/>
          <w:w w:val="95"/>
          <w:sz w:val="33"/>
          <w:szCs w:val="33"/>
        </w:rPr>
        <w:t>月</w:t>
      </w:r>
      <w:r>
        <w:rPr>
          <w:color w:val="5B6066"/>
          <w:spacing w:val="-110"/>
          <w:w w:val="9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B6066"/>
          <w:w w:val="95"/>
          <w:sz w:val="32"/>
          <w:szCs w:val="32"/>
        </w:rPr>
        <w:t>25</w:t>
      </w:r>
      <w:r>
        <w:rPr>
          <w:rFonts w:ascii="Times New Roman" w:hAnsi="Times New Roman" w:cs="Times New Roman" w:eastAsia="Times New Roman"/>
          <w:color w:val="5B6066"/>
          <w:spacing w:val="8"/>
          <w:w w:val="95"/>
          <w:sz w:val="32"/>
          <w:szCs w:val="32"/>
        </w:rPr>
        <w:t> </w:t>
      </w:r>
      <w:r>
        <w:rPr>
          <w:color w:val="5B6066"/>
          <w:spacing w:val="-3"/>
          <w:w w:val="95"/>
        </w:rPr>
        <w:t>日前完成</w:t>
      </w:r>
      <w:r>
        <w:rPr>
          <w:color w:val="5B6066"/>
          <w:spacing w:val="-124"/>
          <w:w w:val="95"/>
        </w:rPr>
        <w:t> </w:t>
      </w:r>
      <w:r>
        <w:rPr>
          <w:color w:val="5B6066"/>
          <w:spacing w:val="-25"/>
          <w:w w:val="95"/>
        </w:rPr>
        <w:t>。检查</w:t>
      </w:r>
      <w:r>
        <w:rPr>
          <w:spacing w:val="-25"/>
        </w:rPr>
      </w:r>
    </w:p>
    <w:p>
      <w:pPr>
        <w:spacing w:after="0" w:line="357" w:lineRule="auto"/>
        <w:jc w:val="left"/>
        <w:sectPr>
          <w:headerReference w:type="default" r:id="rId9"/>
          <w:footerReference w:type="default" r:id="rId10"/>
          <w:pgSz w:w="11930" w:h="16880"/>
          <w:pgMar w:header="0" w:footer="1305" w:top="0" w:bottom="1500" w:left="0" w:right="1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240" w:lineRule="auto" w:before="4"/>
        <w:ind w:right="0"/>
        <w:jc w:val="both"/>
      </w:pPr>
      <w:r>
        <w:rPr>
          <w:color w:val="70757C"/>
          <w:w w:val="90"/>
        </w:rPr>
        <w:t>可通过听取汇报</w:t>
      </w:r>
      <w:r>
        <w:rPr>
          <w:color w:val="70757C"/>
          <w:spacing w:val="1"/>
          <w:w w:val="90"/>
        </w:rPr>
        <w:t> </w:t>
      </w:r>
      <w:r>
        <w:rPr>
          <w:color w:val="70757C"/>
          <w:spacing w:val="-7"/>
          <w:w w:val="90"/>
        </w:rPr>
        <w:t>、查阅资料</w:t>
      </w:r>
      <w:r>
        <w:rPr>
          <w:color w:val="70757C"/>
          <w:spacing w:val="-45"/>
          <w:w w:val="90"/>
        </w:rPr>
        <w:t> </w:t>
      </w:r>
      <w:r>
        <w:rPr>
          <w:color w:val="70757C"/>
          <w:spacing w:val="-4"/>
          <w:w w:val="90"/>
        </w:rPr>
        <w:t>、数据调查</w:t>
      </w:r>
      <w:r>
        <w:rPr>
          <w:color w:val="70757C"/>
          <w:spacing w:val="-63"/>
          <w:w w:val="90"/>
        </w:rPr>
        <w:t> </w:t>
      </w:r>
      <w:r>
        <w:rPr>
          <w:color w:val="70757C"/>
          <w:spacing w:val="-6"/>
          <w:w w:val="90"/>
        </w:rPr>
        <w:t>、现场检查等方</w:t>
      </w:r>
      <w:r>
        <w:rPr>
          <w:color w:val="70757C"/>
          <w:spacing w:val="-15"/>
          <w:w w:val="90"/>
        </w:rPr>
        <w:t> </w:t>
      </w:r>
      <w:r>
        <w:rPr>
          <w:color w:val="70757C"/>
          <w:w w:val="90"/>
        </w:rPr>
        <w:t>式开</w:t>
      </w:r>
      <w:r>
        <w:rPr/>
      </w:r>
    </w:p>
    <w:p>
      <w:pPr>
        <w:spacing w:before="225"/>
        <w:ind w:left="1972" w:right="0" w:firstLine="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0757C"/>
          <w:spacing w:val="4"/>
          <w:w w:val="105"/>
          <w:sz w:val="30"/>
          <w:szCs w:val="30"/>
        </w:rPr>
        <w:t>展。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pStyle w:val="BodyText"/>
        <w:spacing w:line="367" w:lineRule="auto" w:before="207"/>
        <w:ind w:left="2563" w:right="2039"/>
        <w:jc w:val="left"/>
      </w:pPr>
      <w:r>
        <w:rPr>
          <w:color w:val="70757C"/>
        </w:rPr>
        <w:t>三、督促企业落实安全生产主体责任</w:t>
      </w:r>
      <w:r>
        <w:rPr>
          <w:color w:val="70757C"/>
          <w:w w:val="93"/>
        </w:rPr>
        <w:t> </w:t>
      </w:r>
      <w:r>
        <w:rPr>
          <w:color w:val="70757C"/>
          <w:w w:val="90"/>
        </w:rPr>
        <w:t>指导各城市督促网约车平台公司和顺风车平台公司 </w:t>
      </w:r>
      <w:r>
        <w:rPr>
          <w:color w:val="70757C"/>
          <w:spacing w:val="129"/>
          <w:w w:val="90"/>
        </w:rPr>
        <w:t> </w:t>
      </w:r>
      <w:r>
        <w:rPr>
          <w:color w:val="70757C"/>
          <w:spacing w:val="-42"/>
          <w:w w:val="90"/>
        </w:rPr>
        <w:t>，切</w:t>
      </w:r>
      <w:r>
        <w:rPr>
          <w:spacing w:val="-42"/>
        </w:rPr>
      </w:r>
    </w:p>
    <w:p>
      <w:pPr>
        <w:pStyle w:val="BodyText"/>
        <w:spacing w:line="367" w:lineRule="auto" w:before="49"/>
        <w:ind w:left="1965" w:right="2308" w:firstLine="21"/>
        <w:jc w:val="both"/>
      </w:pPr>
      <w:r>
        <w:rPr>
          <w:color w:val="70757C"/>
          <w:w w:val="95"/>
        </w:rPr>
        <w:t>实做好安全风险隐患排查和整改</w:t>
      </w:r>
      <w:r>
        <w:rPr>
          <w:color w:val="70757C"/>
          <w:spacing w:val="-115"/>
          <w:w w:val="95"/>
        </w:rPr>
        <w:t> </w:t>
      </w:r>
      <w:r>
        <w:rPr>
          <w:color w:val="70757C"/>
          <w:spacing w:val="-7"/>
          <w:w w:val="95"/>
        </w:rPr>
        <w:t>。存在安全隐患的</w:t>
      </w:r>
      <w:r>
        <w:rPr>
          <w:color w:val="70757C"/>
          <w:spacing w:val="-63"/>
          <w:w w:val="95"/>
        </w:rPr>
        <w:t> </w:t>
      </w:r>
      <w:r>
        <w:rPr>
          <w:color w:val="70757C"/>
          <w:spacing w:val="-24"/>
          <w:w w:val="95"/>
        </w:rPr>
        <w:t>，要督促</w:t>
      </w:r>
      <w:r>
        <w:rPr>
          <w:color w:val="70757C"/>
        </w:rPr>
        <w:t> </w:t>
      </w:r>
      <w:r>
        <w:rPr>
          <w:color w:val="70757C"/>
          <w:w w:val="95"/>
        </w:rPr>
        <w:t>相关企业采取有效措施 </w:t>
      </w:r>
      <w:r>
        <w:rPr>
          <w:color w:val="70757C"/>
          <w:spacing w:val="-9"/>
          <w:w w:val="95"/>
        </w:rPr>
        <w:t>限期整改；存在违法违规行为</w:t>
      </w:r>
      <w:r>
        <w:rPr>
          <w:color w:val="70757C"/>
          <w:spacing w:val="-108"/>
          <w:w w:val="95"/>
        </w:rPr>
        <w:t> </w:t>
      </w:r>
      <w:r>
        <w:rPr>
          <w:color w:val="70757C"/>
          <w:spacing w:val="-31"/>
          <w:w w:val="95"/>
        </w:rPr>
        <w:t>的，要</w:t>
      </w:r>
      <w:r>
        <w:rPr>
          <w:color w:val="70757C"/>
          <w:w w:val="90"/>
        </w:rPr>
        <w:t> </w:t>
      </w:r>
      <w:r>
        <w:rPr>
          <w:color w:val="70757C"/>
          <w:w w:val="95"/>
        </w:rPr>
        <w:t>会同有关部门依法依规处置</w:t>
      </w:r>
      <w:r>
        <w:rPr>
          <w:color w:val="70757C"/>
          <w:spacing w:val="-85"/>
          <w:w w:val="95"/>
        </w:rPr>
        <w:t> </w:t>
      </w:r>
      <w:r>
        <w:rPr>
          <w:color w:val="70757C"/>
          <w:w w:val="95"/>
        </w:rPr>
        <w:t>。</w:t>
      </w:r>
      <w:r>
        <w:rPr/>
      </w:r>
    </w:p>
    <w:p>
      <w:pPr>
        <w:pStyle w:val="BodyText"/>
        <w:spacing w:line="240" w:lineRule="auto" w:before="42"/>
        <w:ind w:left="2570" w:right="2039"/>
        <w:jc w:val="left"/>
      </w:pPr>
      <w:r>
        <w:rPr>
          <w:color w:val="70757C"/>
          <w:spacing w:val="-7"/>
        </w:rPr>
        <w:t>四、及时报送检查工作情况</w:t>
      </w:r>
      <w:r>
        <w:rPr>
          <w:spacing w:val="-7"/>
        </w:rPr>
      </w:r>
    </w:p>
    <w:p>
      <w:pPr>
        <w:spacing w:line="348" w:lineRule="auto" w:before="220"/>
        <w:ind w:left="1965" w:right="2039" w:firstLine="597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0757C"/>
          <w:w w:val="95"/>
          <w:sz w:val="31"/>
          <w:szCs w:val="31"/>
        </w:rPr>
        <w:t>请各省级交通运输主管</w:t>
      </w:r>
      <w:r>
        <w:rPr>
          <w:rFonts w:ascii="宋体" w:hAnsi="宋体" w:cs="宋体" w:eastAsia="宋体"/>
          <w:color w:val="70757C"/>
          <w:spacing w:val="-48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w w:val="94"/>
          <w:sz w:val="31"/>
          <w:szCs w:val="31"/>
        </w:rPr>
        <w:t>部</w:t>
      </w:r>
      <w:r>
        <w:rPr>
          <w:rFonts w:ascii="宋体" w:hAnsi="宋体" w:cs="宋体" w:eastAsia="宋体"/>
          <w:color w:val="70757C"/>
          <w:spacing w:val="36"/>
          <w:w w:val="94"/>
          <w:sz w:val="31"/>
          <w:szCs w:val="31"/>
        </w:rPr>
        <w:t>门</w:t>
      </w:r>
      <w:r>
        <w:rPr>
          <w:rFonts w:ascii="宋体" w:hAnsi="宋体" w:cs="宋体" w:eastAsia="宋体"/>
          <w:color w:val="70757C"/>
          <w:w w:val="96"/>
          <w:sz w:val="31"/>
          <w:szCs w:val="31"/>
        </w:rPr>
        <w:t>认真梳理有</w:t>
      </w:r>
      <w:r>
        <w:rPr>
          <w:rFonts w:ascii="宋体" w:hAnsi="宋体" w:cs="宋体" w:eastAsia="宋体"/>
          <w:color w:val="70757C"/>
          <w:spacing w:val="-88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spacing w:val="22"/>
          <w:w w:val="88"/>
          <w:sz w:val="31"/>
          <w:szCs w:val="31"/>
        </w:rPr>
        <w:t>关</w:t>
      </w:r>
      <w:r>
        <w:rPr>
          <w:rFonts w:ascii="宋体" w:hAnsi="宋体" w:cs="宋体" w:eastAsia="宋体"/>
          <w:color w:val="70757C"/>
          <w:w w:val="96"/>
          <w:sz w:val="31"/>
          <w:szCs w:val="31"/>
        </w:rPr>
        <w:t>平台公</w:t>
      </w:r>
      <w:r>
        <w:rPr>
          <w:rFonts w:ascii="宋体" w:hAnsi="宋体" w:cs="宋体" w:eastAsia="宋体"/>
          <w:color w:val="70757C"/>
          <w:spacing w:val="33"/>
          <w:w w:val="96"/>
          <w:sz w:val="31"/>
          <w:szCs w:val="31"/>
        </w:rPr>
        <w:t>司</w:t>
      </w:r>
      <w:r>
        <w:rPr>
          <w:rFonts w:ascii="宋体" w:hAnsi="宋体" w:cs="宋体" w:eastAsia="宋体"/>
          <w:color w:val="70757C"/>
          <w:w w:val="92"/>
          <w:sz w:val="31"/>
          <w:szCs w:val="31"/>
        </w:rPr>
        <w:t>在</w:t>
      </w:r>
      <w:r>
        <w:rPr>
          <w:rFonts w:ascii="宋体" w:hAnsi="宋体" w:cs="宋体" w:eastAsia="宋体"/>
          <w:color w:val="70757C"/>
          <w:w w:val="92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w w:val="93"/>
          <w:sz w:val="31"/>
          <w:szCs w:val="31"/>
        </w:rPr>
        <w:t>本省份运营情况</w:t>
      </w:r>
      <w:r>
        <w:rPr>
          <w:rFonts w:ascii="宋体" w:hAnsi="宋体" w:cs="宋体" w:eastAsia="宋体"/>
          <w:color w:val="70757C"/>
          <w:spacing w:val="22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w w:val="34"/>
          <w:sz w:val="31"/>
          <w:szCs w:val="31"/>
        </w:rPr>
        <w:t>（</w:t>
      </w:r>
      <w:r>
        <w:rPr>
          <w:rFonts w:ascii="宋体" w:hAnsi="宋体" w:cs="宋体" w:eastAsia="宋体"/>
          <w:color w:val="70757C"/>
          <w:spacing w:val="-88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w w:val="92"/>
          <w:sz w:val="31"/>
          <w:szCs w:val="31"/>
        </w:rPr>
        <w:t>见附件</w:t>
      </w:r>
      <w:r>
        <w:rPr>
          <w:rFonts w:ascii="宋体" w:hAnsi="宋体" w:cs="宋体" w:eastAsia="宋体"/>
          <w:color w:val="70757C"/>
          <w:spacing w:val="-82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0757C"/>
          <w:spacing w:val="18"/>
          <w:w w:val="101"/>
          <w:sz w:val="32"/>
          <w:szCs w:val="32"/>
        </w:rPr>
        <w:t>2</w:t>
      </w:r>
      <w:r>
        <w:rPr>
          <w:rFonts w:ascii="宋体" w:hAnsi="宋体" w:cs="宋体" w:eastAsia="宋体"/>
          <w:color w:val="70757C"/>
          <w:spacing w:val="-15"/>
          <w:w w:val="93"/>
          <w:sz w:val="31"/>
          <w:szCs w:val="31"/>
        </w:rPr>
        <w:t>、</w:t>
      </w:r>
      <w:r>
        <w:rPr>
          <w:rFonts w:ascii="宋体" w:hAnsi="宋体" w:cs="宋体" w:eastAsia="宋体"/>
          <w:color w:val="70757C"/>
          <w:w w:val="96"/>
          <w:sz w:val="31"/>
          <w:szCs w:val="31"/>
        </w:rPr>
        <w:t>附件</w:t>
      </w:r>
      <w:r>
        <w:rPr>
          <w:rFonts w:ascii="宋体" w:hAnsi="宋体" w:cs="宋体" w:eastAsia="宋体"/>
          <w:color w:val="70757C"/>
          <w:spacing w:val="-103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0757C"/>
          <w:w w:val="99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70757C"/>
          <w:spacing w:val="-23"/>
          <w:sz w:val="32"/>
          <w:szCs w:val="32"/>
        </w:rPr>
        <w:t> </w:t>
      </w:r>
      <w:r>
        <w:rPr>
          <w:rFonts w:ascii="宋体" w:hAnsi="宋体" w:cs="宋体" w:eastAsia="宋体"/>
          <w:color w:val="70757C"/>
          <w:spacing w:val="1"/>
          <w:w w:val="32"/>
          <w:sz w:val="31"/>
          <w:szCs w:val="31"/>
        </w:rPr>
        <w:t>）</w:t>
      </w:r>
      <w:r>
        <w:rPr>
          <w:rFonts w:ascii="宋体" w:hAnsi="宋体" w:cs="宋体" w:eastAsia="宋体"/>
          <w:color w:val="70757C"/>
          <w:spacing w:val="-100"/>
          <w:w w:val="125"/>
          <w:sz w:val="31"/>
          <w:szCs w:val="31"/>
        </w:rPr>
        <w:t>，</w:t>
      </w:r>
      <w:r>
        <w:rPr>
          <w:rFonts w:ascii="宋体" w:hAnsi="宋体" w:cs="宋体" w:eastAsia="宋体"/>
          <w:color w:val="70757C"/>
          <w:w w:val="92"/>
          <w:sz w:val="31"/>
          <w:szCs w:val="31"/>
        </w:rPr>
        <w:t>于</w:t>
      </w:r>
      <w:r>
        <w:rPr>
          <w:rFonts w:ascii="宋体" w:hAnsi="宋体" w:cs="宋体" w:eastAsia="宋体"/>
          <w:color w:val="70757C"/>
          <w:spacing w:val="-8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0757C"/>
          <w:w w:val="106"/>
          <w:sz w:val="32"/>
          <w:szCs w:val="32"/>
        </w:rPr>
        <w:t>9</w:t>
      </w:r>
      <w:r>
        <w:rPr>
          <w:rFonts w:ascii="Times New Roman" w:hAnsi="Times New Roman" w:cs="Times New Roman" w:eastAsia="Times New Roman"/>
          <w:color w:val="70757C"/>
          <w:spacing w:val="-12"/>
          <w:sz w:val="32"/>
          <w:szCs w:val="32"/>
        </w:rPr>
        <w:t> </w:t>
      </w:r>
      <w:r>
        <w:rPr>
          <w:rFonts w:ascii="宋体" w:hAnsi="宋体" w:cs="宋体" w:eastAsia="宋体"/>
          <w:color w:val="70757C"/>
          <w:w w:val="87"/>
          <w:sz w:val="33"/>
          <w:szCs w:val="33"/>
        </w:rPr>
        <w:t>月</w:t>
      </w:r>
      <w:r>
        <w:rPr>
          <w:rFonts w:ascii="宋体" w:hAnsi="宋体" w:cs="宋体" w:eastAsia="宋体"/>
          <w:color w:val="70757C"/>
          <w:spacing w:val="-107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0757C"/>
          <w:w w:val="95"/>
          <w:sz w:val="32"/>
          <w:szCs w:val="32"/>
        </w:rPr>
        <w:t>21</w:t>
      </w:r>
      <w:r>
        <w:rPr>
          <w:rFonts w:ascii="Times New Roman" w:hAnsi="Times New Roman" w:cs="Times New Roman" w:eastAsia="Times New Roman"/>
          <w:color w:val="70757C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0757C"/>
          <w:spacing w:val="-32"/>
          <w:sz w:val="32"/>
          <w:szCs w:val="32"/>
        </w:rPr>
        <w:t> </w:t>
      </w:r>
      <w:r>
        <w:rPr>
          <w:rFonts w:ascii="宋体" w:hAnsi="宋体" w:cs="宋体" w:eastAsia="宋体"/>
          <w:color w:val="70757C"/>
          <w:w w:val="95"/>
          <w:sz w:val="31"/>
          <w:szCs w:val="31"/>
        </w:rPr>
        <w:t>日前</w:t>
      </w:r>
      <w:r>
        <w:rPr>
          <w:rFonts w:ascii="宋体" w:hAnsi="宋体" w:cs="宋体" w:eastAsia="宋体"/>
          <w:color w:val="70757C"/>
          <w:spacing w:val="-49"/>
          <w:w w:val="95"/>
          <w:sz w:val="31"/>
          <w:szCs w:val="31"/>
        </w:rPr>
        <w:t>报</w:t>
      </w:r>
      <w:r>
        <w:rPr>
          <w:rFonts w:ascii="宋体" w:hAnsi="宋体" w:cs="宋体" w:eastAsia="宋体"/>
          <w:color w:val="70757C"/>
          <w:spacing w:val="26"/>
          <w:w w:val="89"/>
          <w:sz w:val="31"/>
          <w:szCs w:val="31"/>
        </w:rPr>
        <w:t>部</w:t>
      </w:r>
      <w:r>
        <w:rPr>
          <w:rFonts w:ascii="宋体" w:hAnsi="宋体" w:cs="宋体" w:eastAsia="宋体"/>
          <w:color w:val="70757C"/>
          <w:w w:val="131"/>
          <w:sz w:val="31"/>
          <w:szCs w:val="31"/>
        </w:rPr>
        <w:t>；</w:t>
      </w:r>
      <w:r>
        <w:rPr>
          <w:rFonts w:ascii="宋体" w:hAnsi="宋体" w:cs="宋体" w:eastAsia="宋体"/>
          <w:color w:val="70757C"/>
          <w:w w:val="131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w w:val="85"/>
          <w:sz w:val="31"/>
          <w:szCs w:val="31"/>
        </w:rPr>
        <w:t>牵</w:t>
      </w:r>
      <w:r>
        <w:rPr>
          <w:rFonts w:ascii="宋体" w:hAnsi="宋体" w:cs="宋体" w:eastAsia="宋体"/>
          <w:color w:val="70757C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w w:val="94"/>
          <w:sz w:val="31"/>
          <w:szCs w:val="31"/>
        </w:rPr>
        <w:t>头汇总本省份安全专项检查情况</w:t>
      </w:r>
      <w:r>
        <w:rPr>
          <w:rFonts w:ascii="宋体" w:hAnsi="宋体" w:cs="宋体" w:eastAsia="宋体"/>
          <w:color w:val="70757C"/>
          <w:spacing w:val="-30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spacing w:val="-42"/>
          <w:w w:val="97"/>
          <w:sz w:val="31"/>
          <w:szCs w:val="31"/>
        </w:rPr>
        <w:t>，</w:t>
      </w:r>
      <w:r>
        <w:rPr>
          <w:rFonts w:ascii="宋体" w:hAnsi="宋体" w:cs="宋体" w:eastAsia="宋体"/>
          <w:color w:val="70757C"/>
          <w:w w:val="97"/>
          <w:sz w:val="31"/>
          <w:szCs w:val="31"/>
        </w:rPr>
        <w:t>检查报告于</w:t>
      </w:r>
      <w:r>
        <w:rPr>
          <w:rFonts w:ascii="宋体" w:hAnsi="宋体" w:cs="宋体" w:eastAsia="宋体"/>
          <w:color w:val="70757C"/>
          <w:spacing w:val="-6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0757C"/>
          <w:w w:val="101"/>
          <w:sz w:val="32"/>
          <w:szCs w:val="32"/>
        </w:rPr>
        <w:t>9</w:t>
      </w:r>
      <w:r>
        <w:rPr>
          <w:rFonts w:ascii="Times New Roman" w:hAnsi="Times New Roman" w:cs="Times New Roman" w:eastAsia="Times New Roman"/>
          <w:color w:val="70757C"/>
          <w:spacing w:val="-4"/>
          <w:sz w:val="32"/>
          <w:szCs w:val="32"/>
        </w:rPr>
        <w:t> </w:t>
      </w:r>
      <w:r>
        <w:rPr>
          <w:rFonts w:ascii="宋体" w:hAnsi="宋体" w:cs="宋体" w:eastAsia="宋体"/>
          <w:color w:val="70757C"/>
          <w:w w:val="93"/>
          <w:sz w:val="31"/>
          <w:szCs w:val="31"/>
        </w:rPr>
        <w:t>月</w:t>
      </w:r>
      <w:r>
        <w:rPr>
          <w:rFonts w:ascii="宋体" w:hAnsi="宋体" w:cs="宋体" w:eastAsia="宋体"/>
          <w:color w:val="70757C"/>
          <w:spacing w:val="-84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0757C"/>
          <w:w w:val="89"/>
          <w:sz w:val="32"/>
          <w:szCs w:val="32"/>
        </w:rPr>
        <w:t>25</w:t>
      </w:r>
      <w:r>
        <w:rPr>
          <w:rFonts w:ascii="Times New Roman" w:hAnsi="Times New Roman" w:cs="Times New Roman" w:eastAsia="Times New Roman"/>
          <w:color w:val="70757C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0757C"/>
          <w:spacing w:val="-20"/>
          <w:sz w:val="32"/>
          <w:szCs w:val="32"/>
        </w:rPr>
        <w:t> </w:t>
      </w:r>
      <w:r>
        <w:rPr>
          <w:rFonts w:ascii="宋体" w:hAnsi="宋体" w:cs="宋体" w:eastAsia="宋体"/>
          <w:color w:val="70757C"/>
          <w:w w:val="82"/>
          <w:sz w:val="31"/>
          <w:szCs w:val="31"/>
        </w:rPr>
        <w:t>日 </w:t>
      </w:r>
      <w:r>
        <w:rPr>
          <w:rFonts w:ascii="宋体" w:hAnsi="宋体" w:cs="宋体" w:eastAsia="宋体"/>
          <w:color w:val="70757C"/>
          <w:w w:val="93"/>
          <w:sz w:val="31"/>
          <w:szCs w:val="31"/>
        </w:rPr>
        <w:t>前报部</w:t>
      </w:r>
      <w:r>
        <w:rPr>
          <w:rFonts w:ascii="宋体" w:hAnsi="宋体" w:cs="宋体" w:eastAsia="宋体"/>
          <w:color w:val="70757C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spacing w:val="-271"/>
          <w:w w:val="178"/>
          <w:sz w:val="31"/>
          <w:szCs w:val="31"/>
        </w:rPr>
        <w:t>．</w:t>
      </w:r>
      <w:r>
        <w:rPr>
          <w:rFonts w:ascii="宋体" w:hAnsi="宋体" w:cs="宋体" w:eastAsia="宋体"/>
          <w:color w:val="70757C"/>
          <w:w w:val="96"/>
          <w:sz w:val="31"/>
          <w:szCs w:val="31"/>
        </w:rPr>
        <w:t>联系人</w:t>
      </w:r>
      <w:r>
        <w:rPr>
          <w:rFonts w:ascii="宋体" w:hAnsi="宋体" w:cs="宋体" w:eastAsia="宋体"/>
          <w:color w:val="70757C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spacing w:val="-64"/>
          <w:w w:val="111"/>
          <w:sz w:val="31"/>
          <w:szCs w:val="31"/>
        </w:rPr>
        <w:t>：</w:t>
      </w:r>
      <w:r>
        <w:rPr>
          <w:rFonts w:ascii="宋体" w:hAnsi="宋体" w:cs="宋体" w:eastAsia="宋体"/>
          <w:color w:val="70757C"/>
          <w:w w:val="94"/>
          <w:sz w:val="31"/>
          <w:szCs w:val="31"/>
        </w:rPr>
        <w:t>运输服务司</w:t>
      </w:r>
      <w:r>
        <w:rPr>
          <w:rFonts w:ascii="宋体" w:hAnsi="宋体" w:cs="宋体" w:eastAsia="宋体"/>
          <w:color w:val="70757C"/>
          <w:spacing w:val="36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w w:val="95"/>
          <w:sz w:val="31"/>
          <w:szCs w:val="31"/>
        </w:rPr>
        <w:t>乔</w:t>
      </w:r>
      <w:r>
        <w:rPr>
          <w:rFonts w:ascii="宋体" w:hAnsi="宋体" w:cs="宋体" w:eastAsia="宋体"/>
          <w:color w:val="70757C"/>
          <w:spacing w:val="37"/>
          <w:w w:val="95"/>
          <w:sz w:val="31"/>
          <w:szCs w:val="31"/>
        </w:rPr>
        <w:t>睿</w:t>
      </w:r>
      <w:r>
        <w:rPr>
          <w:rFonts w:ascii="宋体" w:hAnsi="宋体" w:cs="宋体" w:eastAsia="宋体"/>
          <w:color w:val="70757C"/>
          <w:spacing w:val="-8"/>
          <w:w w:val="93"/>
          <w:sz w:val="31"/>
          <w:szCs w:val="31"/>
        </w:rPr>
        <w:t>、</w:t>
      </w:r>
      <w:r>
        <w:rPr>
          <w:rFonts w:ascii="宋体" w:hAnsi="宋体" w:cs="宋体" w:eastAsia="宋体"/>
          <w:color w:val="70757C"/>
          <w:w w:val="94"/>
          <w:sz w:val="31"/>
          <w:szCs w:val="31"/>
        </w:rPr>
        <w:t>席锦池</w:t>
      </w:r>
      <w:r>
        <w:rPr>
          <w:rFonts w:ascii="宋体" w:hAnsi="宋体" w:cs="宋体" w:eastAsia="宋体"/>
          <w:color w:val="70757C"/>
          <w:spacing w:val="-101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spacing w:val="-71"/>
          <w:w w:val="111"/>
          <w:sz w:val="31"/>
          <w:szCs w:val="31"/>
        </w:rPr>
        <w:t>，</w:t>
      </w:r>
      <w:r>
        <w:rPr>
          <w:rFonts w:ascii="宋体" w:hAnsi="宋体" w:cs="宋体" w:eastAsia="宋体"/>
          <w:color w:val="70757C"/>
          <w:w w:val="95"/>
          <w:sz w:val="31"/>
          <w:szCs w:val="31"/>
        </w:rPr>
        <w:t>联系方</w:t>
      </w:r>
      <w:r>
        <w:rPr>
          <w:rFonts w:ascii="宋体" w:hAnsi="宋体" w:cs="宋体" w:eastAsia="宋体"/>
          <w:color w:val="70757C"/>
          <w:spacing w:val="-103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spacing w:val="30"/>
          <w:w w:val="83"/>
          <w:sz w:val="31"/>
          <w:szCs w:val="31"/>
        </w:rPr>
        <w:t>式</w:t>
      </w:r>
      <w:r>
        <w:rPr>
          <w:rFonts w:ascii="宋体" w:hAnsi="宋体" w:cs="宋体" w:eastAsia="宋体"/>
          <w:color w:val="70757C"/>
          <w:w w:val="111"/>
          <w:sz w:val="31"/>
          <w:szCs w:val="31"/>
        </w:rPr>
        <w:t>：</w:t>
      </w:r>
      <w:r>
        <w:rPr>
          <w:rFonts w:ascii="宋体" w:hAnsi="宋体" w:cs="宋体" w:eastAsia="宋体"/>
          <w:color w:val="70757C"/>
          <w:w w:val="11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0757C"/>
          <w:w w:val="91"/>
          <w:sz w:val="32"/>
          <w:szCs w:val="32"/>
        </w:rPr>
        <w:t>010-652937</w:t>
      </w:r>
      <w:r>
        <w:rPr>
          <w:rFonts w:ascii="Times New Roman" w:hAnsi="Times New Roman" w:cs="Times New Roman" w:eastAsia="Times New Roman"/>
          <w:color w:val="70757C"/>
          <w:spacing w:val="23"/>
          <w:w w:val="91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70757C"/>
          <w:spacing w:val="11"/>
          <w:w w:val="92"/>
          <w:sz w:val="32"/>
          <w:szCs w:val="32"/>
        </w:rPr>
        <w:t>8</w:t>
      </w:r>
      <w:r>
        <w:rPr>
          <w:rFonts w:ascii="宋体" w:hAnsi="宋体" w:cs="宋体" w:eastAsia="宋体"/>
          <w:color w:val="70757C"/>
          <w:spacing w:val="-15"/>
          <w:w w:val="93"/>
          <w:sz w:val="31"/>
          <w:szCs w:val="31"/>
        </w:rPr>
        <w:t>、</w:t>
      </w:r>
      <w:r>
        <w:rPr>
          <w:rFonts w:ascii="Times New Roman" w:hAnsi="Times New Roman" w:cs="Times New Roman" w:eastAsia="Times New Roman"/>
          <w:color w:val="70757C"/>
          <w:w w:val="92"/>
          <w:sz w:val="32"/>
          <w:szCs w:val="32"/>
        </w:rPr>
        <w:t>65293703</w:t>
      </w:r>
      <w:r>
        <w:rPr>
          <w:rFonts w:ascii="Times New Roman" w:hAnsi="Times New Roman" w:cs="Times New Roman" w:eastAsia="Times New Roman"/>
          <w:color w:val="70757C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0757C"/>
          <w:spacing w:val="-13"/>
          <w:sz w:val="32"/>
          <w:szCs w:val="32"/>
        </w:rPr>
        <w:t> </w:t>
      </w:r>
      <w:r>
        <w:rPr>
          <w:rFonts w:ascii="宋体" w:hAnsi="宋体" w:cs="宋体" w:eastAsia="宋体"/>
          <w:color w:val="70757C"/>
          <w:w w:val="28"/>
          <w:sz w:val="31"/>
          <w:szCs w:val="31"/>
        </w:rPr>
        <w:t>（</w:t>
      </w:r>
      <w:r>
        <w:rPr>
          <w:rFonts w:ascii="宋体" w:hAnsi="宋体" w:cs="宋体" w:eastAsia="宋体"/>
          <w:color w:val="70757C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w w:val="94"/>
          <w:sz w:val="31"/>
          <w:szCs w:val="31"/>
        </w:rPr>
        <w:t>传真</w:t>
      </w:r>
      <w:r>
        <w:rPr>
          <w:rFonts w:ascii="宋体" w:hAnsi="宋体" w:cs="宋体" w:eastAsia="宋体"/>
          <w:color w:val="70757C"/>
          <w:spacing w:val="-76"/>
          <w:sz w:val="31"/>
          <w:szCs w:val="31"/>
        </w:rPr>
        <w:t> </w:t>
      </w:r>
      <w:r>
        <w:rPr>
          <w:rFonts w:ascii="宋体" w:hAnsi="宋体" w:cs="宋体" w:eastAsia="宋体"/>
          <w:color w:val="70757C"/>
          <w:spacing w:val="-1"/>
          <w:w w:val="35"/>
          <w:sz w:val="31"/>
          <w:szCs w:val="31"/>
        </w:rPr>
        <w:t>）</w:t>
      </w:r>
      <w:r>
        <w:rPr>
          <w:rFonts w:ascii="宋体" w:hAnsi="宋体" w:cs="宋体" w:eastAsia="宋体"/>
          <w:color w:val="70757C"/>
          <w:spacing w:val="-64"/>
          <w:w w:val="111"/>
          <w:sz w:val="31"/>
          <w:szCs w:val="31"/>
        </w:rPr>
        <w:t>，</w:t>
      </w:r>
      <w:r>
        <w:rPr>
          <w:rFonts w:ascii="宋体" w:hAnsi="宋体" w:cs="宋体" w:eastAsia="宋体"/>
          <w:color w:val="70757C"/>
          <w:w w:val="96"/>
          <w:sz w:val="31"/>
          <w:szCs w:val="31"/>
        </w:rPr>
        <w:t>邮</w:t>
      </w:r>
      <w:r>
        <w:rPr>
          <w:rFonts w:ascii="宋体" w:hAnsi="宋体" w:cs="宋体" w:eastAsia="宋体"/>
          <w:color w:val="70757C"/>
          <w:spacing w:val="2"/>
          <w:w w:val="96"/>
          <w:sz w:val="31"/>
          <w:szCs w:val="31"/>
        </w:rPr>
        <w:t>箱</w:t>
      </w:r>
      <w:r>
        <w:rPr>
          <w:rFonts w:ascii="宋体" w:hAnsi="宋体" w:cs="宋体" w:eastAsia="宋体"/>
          <w:color w:val="70757C"/>
          <w:spacing w:val="-121"/>
          <w:w w:val="127"/>
          <w:sz w:val="31"/>
          <w:szCs w:val="31"/>
        </w:rPr>
        <w:t>：</w:t>
      </w:r>
      <w:hyperlink r:id="rId13">
        <w:r>
          <w:rPr>
            <w:rFonts w:ascii="Times New Roman" w:hAnsi="Times New Roman" w:cs="Times New Roman" w:eastAsia="Times New Roman"/>
            <w:color w:val="70757C"/>
            <w:w w:val="95"/>
            <w:sz w:val="32"/>
            <w:szCs w:val="32"/>
          </w:rPr>
          <w:t>ta</w:t>
        </w:r>
        <w:r>
          <w:rPr>
            <w:rFonts w:ascii="Times New Roman" w:hAnsi="Times New Roman" w:cs="Times New Roman" w:eastAsia="Times New Roman"/>
            <w:color w:val="70757C"/>
            <w:spacing w:val="-8"/>
            <w:w w:val="95"/>
            <w:sz w:val="32"/>
            <w:szCs w:val="32"/>
          </w:rPr>
          <w:t>x</w:t>
        </w:r>
        <w:r>
          <w:rPr>
            <w:rFonts w:ascii="Times New Roman" w:hAnsi="Times New Roman" w:cs="Times New Roman" w:eastAsia="Times New Roman"/>
            <w:color w:val="70757C"/>
            <w:w w:val="90"/>
            <w:sz w:val="32"/>
            <w:szCs w:val="32"/>
          </w:rPr>
          <w:t>i@mot.go</w:t>
        </w:r>
        <w:r>
          <w:rPr>
            <w:rFonts w:ascii="Times New Roman" w:hAnsi="Times New Roman" w:cs="Times New Roman" w:eastAsia="Times New Roman"/>
            <w:color w:val="70757C"/>
            <w:spacing w:val="21"/>
            <w:w w:val="90"/>
            <w:sz w:val="32"/>
            <w:szCs w:val="32"/>
          </w:rPr>
          <w:t>v</w:t>
        </w:r>
      </w:hyperlink>
      <w:r>
        <w:rPr>
          <w:rFonts w:ascii="Times New Roman" w:hAnsi="Times New Roman" w:cs="Times New Roman" w:eastAsia="Times New Roman"/>
          <w:color w:val="70757C"/>
          <w:w w:val="90"/>
          <w:sz w:val="32"/>
          <w:szCs w:val="32"/>
        </w:rPr>
        <w:t>.c</w:t>
      </w:r>
      <w:r>
        <w:rPr>
          <w:rFonts w:ascii="Times New Roman" w:hAnsi="Times New Roman" w:cs="Times New Roman" w:eastAsia="Times New Roman"/>
          <w:color w:val="70757C"/>
          <w:spacing w:val="5"/>
          <w:w w:val="90"/>
          <w:sz w:val="32"/>
          <w:szCs w:val="32"/>
        </w:rPr>
        <w:t>n</w:t>
      </w:r>
      <w:r>
        <w:rPr>
          <w:rFonts w:ascii="宋体" w:hAnsi="宋体" w:cs="宋体" w:eastAsia="宋体"/>
          <w:color w:val="70757C"/>
          <w:w w:val="10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pStyle w:val="BodyText"/>
        <w:spacing w:line="240" w:lineRule="auto" w:before="229"/>
        <w:ind w:left="2577" w:right="2039"/>
        <w:jc w:val="left"/>
      </w:pPr>
      <w:r>
        <w:rPr>
          <w:color w:val="70757C"/>
          <w:spacing w:val="-13"/>
        </w:rPr>
        <w:t>附件：</w:t>
      </w:r>
      <w:r>
        <w:rPr>
          <w:rFonts w:ascii="Arial" w:hAnsi="Arial" w:cs="Arial" w:eastAsia="Arial"/>
          <w:color w:val="70757C"/>
          <w:spacing w:val="-13"/>
          <w:sz w:val="30"/>
          <w:szCs w:val="30"/>
        </w:rPr>
        <w:t>1.</w:t>
      </w:r>
      <w:r>
        <w:rPr>
          <w:color w:val="70757C"/>
          <w:spacing w:val="-13"/>
        </w:rPr>
        <w:t>检查基本内容</w:t>
      </w:r>
      <w:r>
        <w:rPr>
          <w:spacing w:val="-13"/>
        </w:rPr>
      </w:r>
    </w:p>
    <w:p>
      <w:pPr>
        <w:spacing w:before="186"/>
        <w:ind w:left="3427" w:right="2039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Times New Roman" w:hAnsi="Times New Roman" w:cs="Times New Roman" w:eastAsia="Times New Roman"/>
          <w:color w:val="70757C"/>
          <w:w w:val="90"/>
          <w:sz w:val="29"/>
          <w:szCs w:val="29"/>
        </w:rPr>
        <w:t>2. </w:t>
      </w:r>
      <w:r>
        <w:rPr>
          <w:rFonts w:ascii="Times New Roman" w:hAnsi="Times New Roman" w:cs="Times New Roman" w:eastAsia="Times New Roman"/>
          <w:color w:val="70757C"/>
          <w:spacing w:val="43"/>
          <w:w w:val="90"/>
          <w:sz w:val="29"/>
          <w:szCs w:val="29"/>
        </w:rPr>
        <w:t> </w:t>
      </w:r>
      <w:r>
        <w:rPr>
          <w:rFonts w:ascii="宋体" w:hAnsi="宋体" w:cs="宋体" w:eastAsia="宋体"/>
          <w:color w:val="70757C"/>
          <w:w w:val="90"/>
          <w:sz w:val="31"/>
          <w:szCs w:val="31"/>
        </w:rPr>
        <w:t>网约车平台公司统计情况表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180"/>
        <w:ind w:left="3434" w:right="2039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Arial" w:hAnsi="Arial" w:cs="Arial" w:eastAsia="Arial"/>
          <w:i/>
          <w:color w:val="70757C"/>
          <w:w w:val="104"/>
          <w:sz w:val="25"/>
          <w:szCs w:val="25"/>
        </w:rPr>
        <w:t>3.</w:t>
      </w:r>
      <w:r>
        <w:rPr>
          <w:rFonts w:ascii="Arial" w:hAnsi="Arial" w:cs="Arial" w:eastAsia="Arial"/>
          <w:i/>
          <w:color w:val="70757C"/>
          <w:spacing w:val="-26"/>
          <w:w w:val="105"/>
          <w:sz w:val="25"/>
          <w:szCs w:val="25"/>
        </w:rPr>
        <w:t>)</w:t>
      </w:r>
      <w:r>
        <w:rPr>
          <w:rFonts w:ascii="Arial" w:hAnsi="Arial" w:cs="Arial" w:eastAsia="Arial"/>
          <w:i/>
          <w:color w:val="70757C"/>
          <w:spacing w:val="-37"/>
          <w:w w:val="42"/>
          <w:sz w:val="25"/>
          <w:szCs w:val="25"/>
        </w:rPr>
        <w:t>1</w:t>
      </w:r>
      <w:r>
        <w:rPr>
          <w:rFonts w:ascii="宋体" w:hAnsi="宋体" w:cs="宋体" w:eastAsia="宋体"/>
          <w:color w:val="70757C"/>
          <w:w w:val="91"/>
          <w:sz w:val="31"/>
          <w:szCs w:val="31"/>
        </w:rPr>
        <w:t>顶风车平台公司统计情况表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5"/>
        <w:rPr>
          <w:rFonts w:ascii="宋体" w:hAnsi="宋体" w:cs="宋体" w:eastAsia="宋体"/>
          <w:sz w:val="32"/>
          <w:szCs w:val="32"/>
        </w:rPr>
      </w:pPr>
    </w:p>
    <w:p>
      <w:pPr>
        <w:pStyle w:val="BodyText"/>
        <w:spacing w:line="240" w:lineRule="auto"/>
        <w:ind w:left="6105" w:right="2039"/>
        <w:jc w:val="left"/>
      </w:pPr>
      <w:r>
        <w:rPr>
          <w:color w:val="70757C"/>
          <w:w w:val="95"/>
        </w:rPr>
        <w:t>交通运输部办</w:t>
      </w:r>
      <w:r>
        <w:rPr>
          <w:color w:val="70757C"/>
          <w:spacing w:val="-133"/>
          <w:w w:val="95"/>
        </w:rPr>
        <w:t> </w:t>
      </w:r>
      <w:r>
        <w:rPr>
          <w:color w:val="70757C"/>
          <w:spacing w:val="-15"/>
          <w:w w:val="95"/>
        </w:rPr>
        <w:t>公厅</w:t>
      </w:r>
      <w:r>
        <w:rPr>
          <w:spacing w:val="-15"/>
        </w:rPr>
      </w:r>
    </w:p>
    <w:p>
      <w:pPr>
        <w:spacing w:before="190"/>
        <w:ind w:left="6235" w:right="2039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70757C"/>
          <w:sz w:val="32"/>
          <w:szCs w:val="32"/>
        </w:rPr>
        <w:t>2018</w:t>
      </w:r>
      <w:r>
        <w:rPr>
          <w:rFonts w:ascii="Times New Roman" w:hAnsi="Times New Roman" w:cs="Times New Roman" w:eastAsia="Times New Roman"/>
          <w:color w:val="70757C"/>
          <w:spacing w:val="-23"/>
          <w:sz w:val="32"/>
          <w:szCs w:val="32"/>
        </w:rPr>
        <w:t> </w:t>
      </w:r>
      <w:r>
        <w:rPr>
          <w:rFonts w:ascii="宋体" w:hAnsi="宋体" w:cs="宋体" w:eastAsia="宋体"/>
          <w:color w:val="70757C"/>
          <w:sz w:val="33"/>
          <w:szCs w:val="33"/>
        </w:rPr>
        <w:t>年</w:t>
      </w:r>
      <w:r>
        <w:rPr>
          <w:rFonts w:ascii="宋体" w:hAnsi="宋体" w:cs="宋体" w:eastAsia="宋体"/>
          <w:color w:val="70757C"/>
          <w:spacing w:val="-122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0757C"/>
          <w:sz w:val="32"/>
          <w:szCs w:val="32"/>
        </w:rPr>
        <w:t>9</w:t>
      </w:r>
      <w:r>
        <w:rPr>
          <w:rFonts w:ascii="Times New Roman" w:hAnsi="Times New Roman" w:cs="Times New Roman" w:eastAsia="Times New Roman"/>
          <w:color w:val="70757C"/>
          <w:spacing w:val="-31"/>
          <w:sz w:val="32"/>
          <w:szCs w:val="32"/>
        </w:rPr>
        <w:t> </w:t>
      </w:r>
      <w:r>
        <w:rPr>
          <w:rFonts w:ascii="宋体" w:hAnsi="宋体" w:cs="宋体" w:eastAsia="宋体"/>
          <w:color w:val="70757C"/>
          <w:sz w:val="33"/>
          <w:szCs w:val="33"/>
        </w:rPr>
        <w:t>月</w:t>
      </w:r>
      <w:r>
        <w:rPr>
          <w:rFonts w:ascii="宋体" w:hAnsi="宋体" w:cs="宋体" w:eastAsia="宋体"/>
          <w:color w:val="70757C"/>
          <w:spacing w:val="-99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0757C"/>
          <w:sz w:val="32"/>
          <w:szCs w:val="32"/>
        </w:rPr>
        <w:t>17</w:t>
      </w:r>
      <w:r>
        <w:rPr>
          <w:rFonts w:ascii="Times New Roman" w:hAnsi="Times New Roman" w:cs="Times New Roman" w:eastAsia="Times New Roman"/>
          <w:color w:val="70757C"/>
          <w:spacing w:val="-14"/>
          <w:sz w:val="32"/>
          <w:szCs w:val="32"/>
        </w:rPr>
        <w:t> </w:t>
      </w:r>
      <w:r>
        <w:rPr>
          <w:rFonts w:ascii="宋体" w:hAnsi="宋体" w:cs="宋体" w:eastAsia="宋体"/>
          <w:color w:val="70757C"/>
          <w:sz w:val="27"/>
          <w:szCs w:val="27"/>
        </w:rPr>
        <w:t>日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after="0"/>
        <w:jc w:val="left"/>
        <w:rPr>
          <w:rFonts w:ascii="宋体" w:hAnsi="宋体" w:cs="宋体" w:eastAsia="宋体"/>
          <w:sz w:val="27"/>
          <w:szCs w:val="27"/>
        </w:rPr>
        <w:sectPr>
          <w:headerReference w:type="default" r:id="rId11"/>
          <w:footerReference w:type="default" r:id="rId12"/>
          <w:pgSz w:w="11930" w:h="16880"/>
          <w:pgMar w:header="0" w:footer="1256" w:top="40" w:bottom="144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5"/>
          <w:szCs w:val="15"/>
        </w:rPr>
      </w:pPr>
    </w:p>
    <w:p>
      <w:pPr>
        <w:spacing w:after="0" w:line="240" w:lineRule="auto"/>
        <w:rPr>
          <w:rFonts w:ascii="宋体" w:hAnsi="宋体" w:cs="宋体" w:eastAsia="宋体"/>
          <w:sz w:val="15"/>
          <w:szCs w:val="15"/>
        </w:rPr>
        <w:sectPr>
          <w:footerReference w:type="default" r:id="rId14"/>
          <w:pgSz w:w="11930" w:h="16880"/>
          <w:pgMar w:footer="1305" w:header="0" w:top="40" w:bottom="1500" w:left="0" w:right="0"/>
        </w:sectPr>
      </w:pPr>
    </w:p>
    <w:p>
      <w:pPr>
        <w:spacing w:before="10"/>
        <w:ind w:left="0" w:right="0" w:firstLine="0"/>
        <w:jc w:val="righ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52595E"/>
          <w:spacing w:val="-21"/>
          <w:w w:val="105"/>
          <w:sz w:val="29"/>
          <w:szCs w:val="29"/>
        </w:rPr>
        <w:t>附件</w:t>
      </w:r>
      <w:r>
        <w:rPr>
          <w:rFonts w:ascii="宋体" w:hAnsi="宋体" w:cs="宋体" w:eastAsia="宋体"/>
          <w:color w:val="52595E"/>
          <w:spacing w:val="-74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2595E"/>
          <w:w w:val="10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  <w:r>
        <w:rPr/>
        <w:br w:type="column"/>
      </w:r>
      <w:r>
        <w:rPr>
          <w:rFonts w:ascii="Times New Roman"/>
          <w:sz w:val="34"/>
        </w:rPr>
      </w:r>
    </w:p>
    <w:p>
      <w:pPr>
        <w:spacing w:before="240"/>
        <w:ind w:left="1987" w:right="0" w:firstLine="0"/>
        <w:jc w:val="lef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2595E"/>
          <w:spacing w:val="-28"/>
          <w:w w:val="105"/>
          <w:sz w:val="35"/>
          <w:szCs w:val="35"/>
        </w:rPr>
        <w:t>检查基本内容</w:t>
      </w:r>
      <w:r>
        <w:rPr>
          <w:rFonts w:ascii="宋体" w:hAnsi="宋体" w:cs="宋体" w:eastAsia="宋体"/>
          <w:spacing w:val="-28"/>
          <w:sz w:val="35"/>
          <w:szCs w:val="35"/>
        </w:rPr>
      </w:r>
    </w:p>
    <w:p>
      <w:pPr>
        <w:spacing w:after="0"/>
        <w:jc w:val="left"/>
        <w:rPr>
          <w:rFonts w:ascii="宋体" w:hAnsi="宋体" w:cs="宋体" w:eastAsia="宋体"/>
          <w:sz w:val="35"/>
          <w:szCs w:val="35"/>
        </w:rPr>
        <w:sectPr>
          <w:type w:val="continuous"/>
          <w:pgSz w:w="11930" w:h="16880"/>
          <w:pgMar w:top="40" w:bottom="80" w:left="0" w:right="0"/>
          <w:cols w:num="2" w:equalWidth="0">
            <w:col w:w="2791" w:space="204"/>
            <w:col w:w="8935"/>
          </w:cols>
        </w:sectPr>
      </w:pPr>
    </w:p>
    <w:p>
      <w:pPr>
        <w:spacing w:line="240" w:lineRule="auto" w:before="4"/>
        <w:rPr>
          <w:rFonts w:ascii="宋体" w:hAnsi="宋体" w:cs="宋体" w:eastAsia="宋体"/>
          <w:sz w:val="19"/>
          <w:szCs w:val="19"/>
        </w:rPr>
      </w:pPr>
      <w:r>
        <w:rPr/>
        <w:pict>
          <v:group style="position:absolute;margin-left:0pt;margin-top:841.140015pt;width:596.2pt;height:.1pt;mso-position-horizontal-relative:page;mso-position-vertical-relative:page;z-index:1168" coordorigin="0,16823" coordsize="11924,2">
            <v:shape style="position:absolute;left:0;top:16823;width:11924;height:2" coordorigin="0,16823" coordsize="11924,0" path="m0,16823l11923,16823e" filled="false" stroked="true" strokeweight="1.8pt" strokecolor="#acb3b8">
              <v:path arrowok="t"/>
            </v:shape>
            <w10:wrap type="none"/>
          </v:group>
        </w:pict>
      </w:r>
    </w:p>
    <w:p>
      <w:pPr>
        <w:pStyle w:val="Heading1"/>
        <w:spacing w:line="343" w:lineRule="auto" w:before="1"/>
        <w:ind w:left="1958" w:right="2039" w:firstLine="597"/>
        <w:jc w:val="left"/>
      </w:pPr>
      <w:r>
        <w:rPr>
          <w:color w:val="52595E"/>
          <w:w w:val="90"/>
        </w:rPr>
        <w:t>运营安全方面</w:t>
      </w:r>
      <w:r>
        <w:rPr>
          <w:color w:val="52595E"/>
          <w:spacing w:val="-75"/>
          <w:w w:val="90"/>
        </w:rPr>
        <w:t> </w:t>
      </w:r>
      <w:r>
        <w:rPr>
          <w:color w:val="52595E"/>
          <w:spacing w:val="-11"/>
          <w:w w:val="90"/>
        </w:rPr>
        <w:t>：重点检查平台公司</w:t>
      </w:r>
      <w:r>
        <w:rPr>
          <w:color w:val="52595E"/>
          <w:spacing w:val="-75"/>
          <w:w w:val="90"/>
        </w:rPr>
        <w:t> </w:t>
      </w:r>
      <w:r>
        <w:rPr>
          <w:color w:val="52595E"/>
          <w:spacing w:val="-5"/>
          <w:w w:val="90"/>
        </w:rPr>
        <w:t>、车辆和驾</w:t>
      </w:r>
      <w:r>
        <w:rPr>
          <w:color w:val="52595E"/>
          <w:spacing w:val="-92"/>
          <w:w w:val="90"/>
        </w:rPr>
        <w:t> </w:t>
      </w:r>
      <w:r>
        <w:rPr>
          <w:color w:val="52595E"/>
          <w:w w:val="90"/>
        </w:rPr>
        <w:t>驶员有关</w:t>
      </w:r>
      <w:r>
        <w:rPr>
          <w:color w:val="52595E"/>
          <w:w w:val="87"/>
        </w:rPr>
        <w:t> </w:t>
      </w:r>
      <w:r>
        <w:rPr>
          <w:color w:val="52595E"/>
          <w:w w:val="90"/>
        </w:rPr>
        <w:t>许可办理情况</w:t>
      </w:r>
      <w:r>
        <w:rPr>
          <w:color w:val="52595E"/>
          <w:spacing w:val="-75"/>
          <w:w w:val="90"/>
        </w:rPr>
        <w:t> </w:t>
      </w:r>
      <w:r>
        <w:rPr>
          <w:color w:val="52595E"/>
          <w:spacing w:val="-6"/>
          <w:w w:val="90"/>
        </w:rPr>
        <w:t>，不符合条件的车辆和驾驶员</w:t>
      </w:r>
      <w:r>
        <w:rPr>
          <w:color w:val="52595E"/>
          <w:spacing w:val="-24"/>
          <w:w w:val="90"/>
        </w:rPr>
        <w:t> </w:t>
      </w:r>
      <w:r>
        <w:rPr>
          <w:color w:val="52595E"/>
          <w:w w:val="90"/>
        </w:rPr>
        <w:t>清退情况</w:t>
      </w:r>
      <w:r>
        <w:rPr>
          <w:color w:val="52595E"/>
          <w:spacing w:val="-82"/>
          <w:w w:val="90"/>
        </w:rPr>
        <w:t> </w:t>
      </w:r>
      <w:r>
        <w:rPr>
          <w:color w:val="75797E"/>
          <w:spacing w:val="-21"/>
          <w:w w:val="90"/>
        </w:rPr>
        <w:t>，</w:t>
      </w:r>
      <w:r>
        <w:rPr>
          <w:color w:val="52595E"/>
          <w:spacing w:val="-21"/>
          <w:w w:val="90"/>
        </w:rPr>
        <w:t>车辆</w:t>
      </w:r>
      <w:r>
        <w:rPr>
          <w:color w:val="52595E"/>
          <w:spacing w:val="-125"/>
          <w:w w:val="90"/>
        </w:rPr>
        <w:t> </w:t>
      </w:r>
      <w:r>
        <w:rPr>
          <w:color w:val="52595E"/>
          <w:spacing w:val="-125"/>
          <w:w w:val="90"/>
        </w:rPr>
      </w:r>
      <w:r>
        <w:rPr>
          <w:color w:val="52595E"/>
          <w:spacing w:val="4"/>
          <w:w w:val="90"/>
        </w:rPr>
        <w:t>及驾驶员注册条件</w:t>
      </w:r>
      <w:r>
        <w:rPr>
          <w:color w:val="52595E"/>
          <w:spacing w:val="-71"/>
          <w:w w:val="90"/>
        </w:rPr>
        <w:t> </w:t>
      </w:r>
      <w:r>
        <w:rPr>
          <w:color w:val="52595E"/>
          <w:spacing w:val="-13"/>
          <w:w w:val="90"/>
        </w:rPr>
        <w:t>、注册程序等</w:t>
      </w:r>
      <w:r>
        <w:rPr>
          <w:color w:val="52595E"/>
          <w:spacing w:val="-68"/>
          <w:w w:val="90"/>
        </w:rPr>
        <w:t> </w:t>
      </w:r>
      <w:r>
        <w:rPr>
          <w:color w:val="52595E"/>
          <w:spacing w:val="-17"/>
          <w:w w:val="90"/>
        </w:rPr>
        <w:t>；平台派单机制</w:t>
      </w:r>
      <w:r>
        <w:rPr>
          <w:color w:val="52595E"/>
          <w:spacing w:val="-51"/>
          <w:w w:val="90"/>
        </w:rPr>
        <w:t> </w:t>
      </w:r>
      <w:r>
        <w:rPr>
          <w:color w:val="52595E"/>
          <w:spacing w:val="-21"/>
          <w:w w:val="90"/>
        </w:rPr>
        <w:t>、价格机制</w:t>
      </w:r>
      <w:r>
        <w:rPr>
          <w:color w:val="52595E"/>
          <w:spacing w:val="-90"/>
          <w:w w:val="90"/>
        </w:rPr>
        <w:t> </w:t>
      </w:r>
      <w:r>
        <w:rPr>
          <w:color w:val="52595E"/>
          <w:w w:val="90"/>
        </w:rPr>
        <w:t>、</w:t>
      </w:r>
      <w:r>
        <w:rPr>
          <w:color w:val="52595E"/>
          <w:spacing w:val="-139"/>
          <w:w w:val="90"/>
        </w:rPr>
        <w:t> </w:t>
      </w:r>
      <w:r>
        <w:rPr>
          <w:color w:val="52595E"/>
          <w:spacing w:val="-139"/>
          <w:w w:val="90"/>
        </w:rPr>
      </w:r>
      <w:r>
        <w:rPr>
          <w:color w:val="52595E"/>
          <w:w w:val="90"/>
        </w:rPr>
        <w:t>信息披露机制</w:t>
      </w:r>
      <w:r>
        <w:rPr>
          <w:color w:val="52595E"/>
          <w:spacing w:val="-50"/>
          <w:w w:val="90"/>
        </w:rPr>
        <w:t> </w:t>
      </w:r>
      <w:r>
        <w:rPr>
          <w:color w:val="52595E"/>
          <w:w w:val="90"/>
        </w:rPr>
        <w:t>、市场公平竞</w:t>
      </w:r>
      <w:r>
        <w:rPr>
          <w:color w:val="52595E"/>
          <w:spacing w:val="-62"/>
          <w:w w:val="90"/>
        </w:rPr>
        <w:t> </w:t>
      </w:r>
      <w:r>
        <w:rPr>
          <w:color w:val="52595E"/>
          <w:spacing w:val="-7"/>
          <w:w w:val="90"/>
        </w:rPr>
        <w:t>争情况；在运营所在地的服务</w:t>
      </w:r>
      <w:r>
        <w:rPr>
          <w:color w:val="52595E"/>
          <w:spacing w:val="-111"/>
          <w:w w:val="90"/>
        </w:rPr>
        <w:t> </w:t>
      </w:r>
      <w:r>
        <w:rPr>
          <w:color w:val="52595E"/>
          <w:w w:val="90"/>
        </w:rPr>
        <w:t>机</w:t>
      </w:r>
      <w:r>
        <w:rPr>
          <w:color w:val="52595E"/>
          <w:spacing w:val="-108"/>
          <w:w w:val="90"/>
        </w:rPr>
        <w:t> </w:t>
      </w:r>
      <w:r>
        <w:rPr>
          <w:color w:val="52595E"/>
          <w:spacing w:val="-108"/>
          <w:w w:val="90"/>
        </w:rPr>
      </w:r>
      <w:r>
        <w:rPr>
          <w:color w:val="52595E"/>
          <w:w w:val="90"/>
        </w:rPr>
        <w:t>构设立</w:t>
      </w:r>
      <w:r>
        <w:rPr>
          <w:color w:val="52595E"/>
          <w:spacing w:val="-93"/>
          <w:w w:val="90"/>
        </w:rPr>
        <w:t> </w:t>
      </w:r>
      <w:r>
        <w:rPr>
          <w:color w:val="52595E"/>
          <w:spacing w:val="2"/>
          <w:w w:val="90"/>
        </w:rPr>
        <w:t>、服务人员配备等情况</w:t>
      </w:r>
      <w:r>
        <w:rPr>
          <w:color w:val="52595E"/>
          <w:spacing w:val="-88"/>
          <w:w w:val="90"/>
        </w:rPr>
        <w:t> </w:t>
      </w:r>
      <w:r>
        <w:rPr>
          <w:color w:val="52595E"/>
          <w:spacing w:val="-7"/>
          <w:w w:val="90"/>
        </w:rPr>
        <w:t>；向全国网约车监管信息交互</w:t>
      </w:r>
      <w:r>
        <w:rPr>
          <w:color w:val="52595E"/>
          <w:spacing w:val="-76"/>
          <w:w w:val="90"/>
        </w:rPr>
        <w:t> </w:t>
      </w:r>
      <w:r>
        <w:rPr>
          <w:color w:val="52595E"/>
          <w:spacing w:val="-76"/>
          <w:w w:val="90"/>
        </w:rPr>
      </w:r>
      <w:r>
        <w:rPr>
          <w:color w:val="52595E"/>
          <w:w w:val="90"/>
        </w:rPr>
        <w:t>平台的数据传输情况</w:t>
      </w:r>
      <w:r>
        <w:rPr>
          <w:color w:val="52595E"/>
          <w:spacing w:val="-69"/>
          <w:w w:val="90"/>
        </w:rPr>
        <w:t> </w:t>
      </w:r>
      <w:r>
        <w:rPr>
          <w:color w:val="52595E"/>
          <w:spacing w:val="-20"/>
          <w:w w:val="90"/>
        </w:rPr>
        <w:t>；平台公司</w:t>
      </w:r>
      <w:r>
        <w:rPr>
          <w:color w:val="52595E"/>
          <w:spacing w:val="-79"/>
          <w:w w:val="90"/>
        </w:rPr>
        <w:t> </w:t>
      </w:r>
      <w:r>
        <w:rPr>
          <w:color w:val="52595E"/>
          <w:w w:val="90"/>
        </w:rPr>
        <w:t>、注册车辆和驾驶员受到行</w:t>
      </w:r>
      <w:r>
        <w:rPr>
          <w:color w:val="52595E"/>
          <w:spacing w:val="-100"/>
          <w:w w:val="90"/>
        </w:rPr>
        <w:t> </w:t>
      </w:r>
      <w:r>
        <w:rPr>
          <w:color w:val="52595E"/>
          <w:spacing w:val="-100"/>
          <w:w w:val="90"/>
        </w:rPr>
      </w:r>
      <w:r>
        <w:rPr>
          <w:color w:val="52595E"/>
          <w:w w:val="95"/>
        </w:rPr>
        <w:t>政处罚的情况</w:t>
      </w:r>
      <w:r>
        <w:rPr>
          <w:color w:val="52595E"/>
          <w:spacing w:val="-134"/>
          <w:w w:val="95"/>
        </w:rPr>
        <w:t> </w:t>
      </w:r>
      <w:r>
        <w:rPr>
          <w:color w:val="52595E"/>
          <w:spacing w:val="-13"/>
          <w:w w:val="95"/>
        </w:rPr>
        <w:t>；提高驾驶员违章</w:t>
      </w:r>
      <w:r>
        <w:rPr>
          <w:color w:val="52595E"/>
          <w:spacing w:val="-124"/>
          <w:w w:val="95"/>
        </w:rPr>
        <w:t> </w:t>
      </w:r>
      <w:r>
        <w:rPr>
          <w:color w:val="52595E"/>
          <w:spacing w:val="-5"/>
          <w:w w:val="95"/>
        </w:rPr>
        <w:t>、被投诉等情况透</w:t>
      </w:r>
      <w:r>
        <w:rPr>
          <w:color w:val="52595E"/>
          <w:spacing w:val="-134"/>
          <w:w w:val="95"/>
        </w:rPr>
        <w:t> </w:t>
      </w:r>
      <w:r>
        <w:rPr>
          <w:color w:val="52595E"/>
          <w:spacing w:val="-20"/>
          <w:w w:val="95"/>
        </w:rPr>
        <w:t>明度，保</w:t>
      </w:r>
      <w:r>
        <w:rPr>
          <w:color w:val="52595E"/>
          <w:w w:val="91"/>
        </w:rPr>
        <w:t> </w:t>
      </w:r>
      <w:r>
        <w:rPr>
          <w:color w:val="52595E"/>
          <w:w w:val="90"/>
        </w:rPr>
        <w:t>障乘客知情权和选择权</w:t>
      </w:r>
      <w:r>
        <w:rPr>
          <w:color w:val="52595E"/>
          <w:spacing w:val="-80"/>
          <w:w w:val="90"/>
        </w:rPr>
        <w:t> </w:t>
      </w:r>
      <w:r>
        <w:rPr>
          <w:color w:val="52595E"/>
          <w:spacing w:val="-11"/>
          <w:w w:val="90"/>
        </w:rPr>
        <w:t>，处理乘客诉求</w:t>
      </w:r>
      <w:r>
        <w:rPr>
          <w:color w:val="52595E"/>
          <w:spacing w:val="-78"/>
          <w:w w:val="90"/>
        </w:rPr>
        <w:t> </w:t>
      </w:r>
      <w:r>
        <w:rPr>
          <w:color w:val="52595E"/>
          <w:spacing w:val="-6"/>
          <w:w w:val="90"/>
        </w:rPr>
        <w:t>、履行消费者权益保</w:t>
      </w:r>
      <w:r>
        <w:rPr>
          <w:color w:val="52595E"/>
          <w:spacing w:val="-61"/>
          <w:w w:val="90"/>
        </w:rPr>
        <w:t> </w:t>
      </w:r>
      <w:r>
        <w:rPr>
          <w:color w:val="52595E"/>
          <w:spacing w:val="-61"/>
          <w:w w:val="90"/>
        </w:rPr>
      </w:r>
      <w:r>
        <w:rPr>
          <w:color w:val="52595E"/>
          <w:w w:val="95"/>
        </w:rPr>
        <w:t>护主体责任的情况</w:t>
      </w:r>
      <w:r>
        <w:rPr>
          <w:color w:val="52595E"/>
          <w:spacing w:val="-133"/>
          <w:w w:val="95"/>
        </w:rPr>
        <w:t> </w:t>
      </w:r>
      <w:r>
        <w:rPr>
          <w:color w:val="52595E"/>
          <w:spacing w:val="-14"/>
          <w:w w:val="95"/>
        </w:rPr>
        <w:t>；保障驾驶员权益</w:t>
      </w:r>
      <w:r>
        <w:rPr>
          <w:color w:val="52595E"/>
          <w:spacing w:val="-127"/>
          <w:w w:val="95"/>
        </w:rPr>
        <w:t> </w:t>
      </w:r>
      <w:r>
        <w:rPr>
          <w:color w:val="52595E"/>
          <w:spacing w:val="-8"/>
          <w:w w:val="95"/>
        </w:rPr>
        <w:t>，履行维稳主体责任的</w:t>
      </w:r>
      <w:r>
        <w:rPr>
          <w:color w:val="52595E"/>
          <w:w w:val="89"/>
        </w:rPr>
        <w:t> </w:t>
      </w:r>
      <w:r>
        <w:rPr>
          <w:color w:val="52595E"/>
          <w:spacing w:val="-11"/>
          <w:w w:val="90"/>
        </w:rPr>
        <w:t>落实情况；平台公司</w:t>
      </w:r>
      <w:r>
        <w:rPr>
          <w:color w:val="52595E"/>
          <w:spacing w:val="-113"/>
          <w:w w:val="90"/>
        </w:rPr>
        <w:t> </w:t>
      </w:r>
      <w:r>
        <w:rPr>
          <w:color w:val="52595E"/>
          <w:w w:val="90"/>
        </w:rPr>
        <w:t>落实</w:t>
      </w:r>
      <w:r>
        <w:rPr>
          <w:color w:val="52595E"/>
          <w:spacing w:val="-31"/>
          <w:w w:val="90"/>
        </w:rPr>
        <w:t> </w:t>
      </w:r>
      <w:r>
        <w:rPr>
          <w:color w:val="52595E"/>
          <w:w w:val="90"/>
        </w:rPr>
        <w:t>《中华人民共和国安全生产法》</w:t>
      </w:r>
      <w:r>
        <w:rPr>
          <w:color w:val="52595E"/>
          <w:spacing w:val="3"/>
          <w:w w:val="90"/>
        </w:rPr>
        <w:t> </w:t>
      </w:r>
      <w:r>
        <w:rPr>
          <w:color w:val="52595E"/>
          <w:w w:val="90"/>
        </w:rPr>
        <w:t>规</w:t>
      </w:r>
      <w:r>
        <w:rPr>
          <w:color w:val="52595E"/>
          <w:w w:val="89"/>
        </w:rPr>
        <w:t> </w:t>
      </w:r>
      <w:r>
        <w:rPr>
          <w:color w:val="52595E"/>
          <w:w w:val="90"/>
        </w:rPr>
        <w:t>定的安全生产主体责任制情况 </w:t>
      </w:r>
      <w:r>
        <w:rPr>
          <w:color w:val="52595E"/>
          <w:spacing w:val="-9"/>
          <w:w w:val="90"/>
        </w:rPr>
        <w:t>；安全生产规章制度制定和落</w:t>
      </w:r>
      <w:r>
        <w:rPr>
          <w:color w:val="52595E"/>
          <w:spacing w:val="-93"/>
          <w:w w:val="90"/>
        </w:rPr>
        <w:t> </w:t>
      </w:r>
      <w:r>
        <w:rPr>
          <w:color w:val="52595E"/>
          <w:spacing w:val="-93"/>
          <w:w w:val="90"/>
        </w:rPr>
      </w:r>
      <w:r>
        <w:rPr>
          <w:color w:val="52595E"/>
          <w:spacing w:val="-12"/>
          <w:w w:val="90"/>
        </w:rPr>
        <w:t>实情况；企业法人</w:t>
      </w:r>
      <w:r>
        <w:rPr>
          <w:color w:val="52595E"/>
          <w:spacing w:val="-105"/>
          <w:w w:val="90"/>
        </w:rPr>
        <w:t> </w:t>
      </w:r>
      <w:r>
        <w:rPr>
          <w:color w:val="52595E"/>
          <w:w w:val="90"/>
        </w:rPr>
        <w:t>、主要负责人落实安全生产</w:t>
      </w:r>
      <w:r>
        <w:rPr>
          <w:color w:val="52595E"/>
          <w:spacing w:val="-46"/>
          <w:w w:val="90"/>
        </w:rPr>
        <w:t> </w:t>
      </w:r>
      <w:r>
        <w:rPr>
          <w:color w:val="52595E"/>
          <w:w w:val="90"/>
        </w:rPr>
        <w:t>第一责任人的</w:t>
      </w:r>
      <w:r>
        <w:rPr>
          <w:color w:val="52595E"/>
          <w:spacing w:val="-85"/>
          <w:w w:val="90"/>
        </w:rPr>
        <w:t> </w:t>
      </w:r>
      <w:r>
        <w:rPr>
          <w:color w:val="52595E"/>
          <w:spacing w:val="-85"/>
          <w:w w:val="90"/>
        </w:rPr>
      </w:r>
      <w:r>
        <w:rPr>
          <w:color w:val="52595E"/>
          <w:spacing w:val="-11"/>
          <w:w w:val="90"/>
        </w:rPr>
        <w:t>情况；平台公司应</w:t>
      </w:r>
      <w:r>
        <w:rPr>
          <w:color w:val="52595E"/>
          <w:spacing w:val="-55"/>
          <w:w w:val="90"/>
        </w:rPr>
        <w:t> </w:t>
      </w:r>
      <w:r>
        <w:rPr>
          <w:color w:val="52595E"/>
          <w:w w:val="90"/>
        </w:rPr>
        <w:t>急预案体系</w:t>
      </w:r>
      <w:r>
        <w:rPr>
          <w:color w:val="52595E"/>
          <w:spacing w:val="-62"/>
          <w:w w:val="90"/>
        </w:rPr>
        <w:t> </w:t>
      </w:r>
      <w:r>
        <w:rPr>
          <w:color w:val="52595E"/>
          <w:spacing w:val="-13"/>
          <w:w w:val="90"/>
        </w:rPr>
        <w:t>、应</w:t>
      </w:r>
      <w:r>
        <w:rPr>
          <w:color w:val="52595E"/>
          <w:spacing w:val="-94"/>
          <w:w w:val="90"/>
        </w:rPr>
        <w:t> </w:t>
      </w:r>
      <w:r>
        <w:rPr>
          <w:color w:val="52595E"/>
          <w:w w:val="90"/>
        </w:rPr>
        <w:t>急演练情况</w:t>
      </w:r>
      <w:r>
        <w:rPr>
          <w:color w:val="52595E"/>
          <w:spacing w:val="-101"/>
          <w:w w:val="90"/>
        </w:rPr>
        <w:t> </w:t>
      </w:r>
      <w:r>
        <w:rPr>
          <w:color w:val="52595E"/>
          <w:spacing w:val="-34"/>
          <w:w w:val="90"/>
        </w:rPr>
        <w:t>；对驾</w:t>
      </w:r>
      <w:r>
        <w:rPr>
          <w:color w:val="52595E"/>
          <w:spacing w:val="-103"/>
          <w:w w:val="90"/>
        </w:rPr>
        <w:t> </w:t>
      </w:r>
      <w:r>
        <w:rPr>
          <w:color w:val="52595E"/>
          <w:w w:val="90"/>
        </w:rPr>
        <w:t>驶员的</w:t>
      </w:r>
      <w:r>
        <w:rPr>
          <w:color w:val="52595E"/>
          <w:spacing w:val="-100"/>
          <w:w w:val="90"/>
        </w:rPr>
        <w:t> </w:t>
      </w:r>
      <w:r>
        <w:rPr>
          <w:color w:val="52595E"/>
          <w:spacing w:val="-100"/>
          <w:w w:val="90"/>
        </w:rPr>
      </w:r>
      <w:r>
        <w:rPr>
          <w:color w:val="52595E"/>
          <w:spacing w:val="3"/>
          <w:w w:val="90"/>
        </w:rPr>
        <w:t>安全教育、培训</w:t>
      </w:r>
      <w:r>
        <w:rPr>
          <w:color w:val="52595E"/>
          <w:spacing w:val="-99"/>
          <w:w w:val="90"/>
        </w:rPr>
        <w:t> </w:t>
      </w:r>
      <w:r>
        <w:rPr>
          <w:color w:val="52595E"/>
          <w:spacing w:val="-3"/>
          <w:w w:val="90"/>
        </w:rPr>
        <w:t>、管理和处罚</w:t>
      </w:r>
      <w:r>
        <w:rPr>
          <w:color w:val="52595E"/>
          <w:spacing w:val="-97"/>
          <w:w w:val="90"/>
        </w:rPr>
        <w:t> </w:t>
      </w:r>
      <w:r>
        <w:rPr>
          <w:color w:val="52595E"/>
          <w:w w:val="90"/>
        </w:rPr>
        <w:t>情况等</w:t>
      </w:r>
      <w:r>
        <w:rPr>
          <w:color w:val="52595E"/>
          <w:spacing w:val="-101"/>
          <w:w w:val="90"/>
        </w:rPr>
        <w:t> </w:t>
      </w:r>
      <w:r>
        <w:rPr>
          <w:color w:val="52595E"/>
          <w:w w:val="90"/>
        </w:rPr>
        <w:t>。</w:t>
      </w:r>
      <w:r>
        <w:rPr/>
      </w:r>
    </w:p>
    <w:p>
      <w:pPr>
        <w:spacing w:line="343" w:lineRule="auto" w:before="48"/>
        <w:ind w:left="1958" w:right="2039" w:firstLine="59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52595E"/>
          <w:w w:val="90"/>
          <w:sz w:val="32"/>
          <w:szCs w:val="32"/>
        </w:rPr>
        <w:t>公共安全方面 </w:t>
      </w:r>
      <w:r>
        <w:rPr>
          <w:rFonts w:ascii="宋体" w:hAnsi="宋体" w:cs="宋体" w:eastAsia="宋体"/>
          <w:color w:val="52595E"/>
          <w:spacing w:val="-10"/>
          <w:w w:val="90"/>
          <w:sz w:val="32"/>
          <w:szCs w:val="32"/>
        </w:rPr>
        <w:t>：重点检查平台公司内部应</w:t>
      </w:r>
      <w:r>
        <w:rPr>
          <w:rFonts w:ascii="宋体" w:hAnsi="宋体" w:cs="宋体" w:eastAsia="宋体"/>
          <w:color w:val="52595E"/>
          <w:spacing w:val="-25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2595E"/>
          <w:w w:val="90"/>
          <w:sz w:val="32"/>
          <w:szCs w:val="32"/>
        </w:rPr>
        <w:t>对公共安全突</w:t>
      </w:r>
      <w:r>
        <w:rPr>
          <w:rFonts w:ascii="宋体" w:hAnsi="宋体" w:cs="宋体" w:eastAsia="宋体"/>
          <w:color w:val="52595E"/>
          <w:w w:val="93"/>
          <w:sz w:val="32"/>
          <w:szCs w:val="32"/>
        </w:rPr>
        <w:t> </w:t>
      </w:r>
      <w:r>
        <w:rPr>
          <w:rFonts w:ascii="宋体" w:hAnsi="宋体" w:cs="宋体" w:eastAsia="宋体"/>
          <w:color w:val="52595E"/>
          <w:w w:val="90"/>
          <w:sz w:val="32"/>
          <w:szCs w:val="32"/>
        </w:rPr>
        <w:t>发事件应急处置工作机制情况</w:t>
      </w:r>
      <w:r>
        <w:rPr>
          <w:rFonts w:ascii="宋体" w:hAnsi="宋体" w:cs="宋体" w:eastAsia="宋体"/>
          <w:color w:val="52595E"/>
          <w:spacing w:val="24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2595E"/>
          <w:spacing w:val="-64"/>
          <w:w w:val="90"/>
          <w:sz w:val="32"/>
          <w:szCs w:val="32"/>
        </w:rPr>
        <w:t>；客户</w:t>
      </w:r>
      <w:r>
        <w:rPr>
          <w:rFonts w:ascii="宋体" w:hAnsi="宋体" w:cs="宋体" w:eastAsia="宋体"/>
          <w:color w:val="52595E"/>
          <w:spacing w:val="-101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2595E"/>
          <w:w w:val="90"/>
          <w:sz w:val="32"/>
          <w:szCs w:val="32"/>
        </w:rPr>
        <w:t>端</w:t>
      </w:r>
      <w:r>
        <w:rPr>
          <w:rFonts w:ascii="宋体" w:hAnsi="宋体" w:cs="宋体" w:eastAsia="宋体"/>
          <w:color w:val="52595E"/>
          <w:spacing w:val="-65"/>
          <w:w w:val="90"/>
          <w:sz w:val="32"/>
          <w:szCs w:val="32"/>
        </w:rPr>
        <w:t> </w:t>
      </w:r>
      <w:r>
        <w:rPr>
          <w:rFonts w:ascii="Arial" w:hAnsi="Arial" w:cs="Arial" w:eastAsia="Arial"/>
          <w:color w:val="52595E"/>
          <w:spacing w:val="3"/>
          <w:w w:val="90"/>
          <w:sz w:val="30"/>
          <w:szCs w:val="30"/>
        </w:rPr>
        <w:t>APP</w:t>
      </w:r>
      <w:r>
        <w:rPr>
          <w:rFonts w:ascii="Arial" w:hAnsi="Arial" w:cs="Arial" w:eastAsia="Arial"/>
          <w:color w:val="52595E"/>
          <w:spacing w:val="-2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52595E"/>
          <w:spacing w:val="2"/>
          <w:w w:val="90"/>
          <w:sz w:val="32"/>
          <w:szCs w:val="32"/>
        </w:rPr>
        <w:t>保障乘客安全功</w:t>
      </w:r>
      <w:r>
        <w:rPr>
          <w:rFonts w:ascii="宋体" w:hAnsi="宋体" w:cs="宋体" w:eastAsia="宋体"/>
          <w:color w:val="52595E"/>
          <w:spacing w:val="-133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2595E"/>
          <w:spacing w:val="-133"/>
          <w:w w:val="90"/>
          <w:sz w:val="32"/>
          <w:szCs w:val="32"/>
        </w:rPr>
      </w:r>
      <w:r>
        <w:rPr>
          <w:rFonts w:ascii="宋体" w:hAnsi="宋体" w:cs="宋体" w:eastAsia="宋体"/>
          <w:color w:val="52595E"/>
          <w:w w:val="90"/>
          <w:sz w:val="32"/>
          <w:szCs w:val="32"/>
        </w:rPr>
        <w:t>能设置情况</w:t>
      </w:r>
      <w:r>
        <w:rPr>
          <w:rFonts w:ascii="宋体" w:hAnsi="宋体" w:cs="宋体" w:eastAsia="宋体"/>
          <w:color w:val="52595E"/>
          <w:spacing w:val="-79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2595E"/>
          <w:w w:val="90"/>
          <w:sz w:val="32"/>
          <w:szCs w:val="32"/>
        </w:rPr>
        <w:t>；车辆动态实时运行风险管控情况</w:t>
      </w:r>
      <w:r>
        <w:rPr>
          <w:rFonts w:ascii="宋体" w:hAnsi="宋体" w:cs="宋体" w:eastAsia="宋体"/>
          <w:color w:val="52595E"/>
          <w:spacing w:val="-86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2595E"/>
          <w:spacing w:val="-15"/>
          <w:w w:val="90"/>
          <w:sz w:val="32"/>
          <w:szCs w:val="32"/>
        </w:rPr>
        <w:t>；车辆安全性</w:t>
      </w:r>
      <w:r>
        <w:rPr>
          <w:rFonts w:ascii="宋体" w:hAnsi="宋体" w:cs="宋体" w:eastAsia="宋体"/>
          <w:color w:val="52595E"/>
          <w:spacing w:val="-76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2595E"/>
          <w:spacing w:val="-76"/>
          <w:w w:val="90"/>
          <w:sz w:val="32"/>
          <w:szCs w:val="32"/>
        </w:rPr>
      </w:r>
      <w:r>
        <w:rPr>
          <w:rFonts w:ascii="宋体" w:hAnsi="宋体" w:cs="宋体" w:eastAsia="宋体"/>
          <w:color w:val="52595E"/>
          <w:spacing w:val="-3"/>
          <w:w w:val="95"/>
          <w:sz w:val="32"/>
          <w:szCs w:val="32"/>
        </w:rPr>
        <w:t>能保障机制情况；公共安全风险隐患排查整改工作机制情</w:t>
      </w:r>
      <w:r>
        <w:rPr>
          <w:rFonts w:ascii="宋体" w:hAnsi="宋体" w:cs="宋体" w:eastAsia="宋体"/>
          <w:color w:val="52595E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2595E"/>
          <w:spacing w:val="-6"/>
          <w:w w:val="90"/>
          <w:sz w:val="32"/>
          <w:szCs w:val="32"/>
        </w:rPr>
        <w:t>况；协助配合公安机关侦查办案工作机制情况等 </w:t>
      </w:r>
      <w:r>
        <w:rPr>
          <w:rFonts w:ascii="宋体" w:hAnsi="宋体" w:cs="宋体" w:eastAsia="宋体"/>
          <w:color w:val="52595E"/>
          <w:spacing w:val="50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75797E"/>
          <w:w w:val="90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after="0" w:line="343" w:lineRule="auto"/>
        <w:jc w:val="left"/>
        <w:rPr>
          <w:rFonts w:ascii="宋体" w:hAnsi="宋体" w:cs="宋体" w:eastAsia="宋体"/>
          <w:sz w:val="32"/>
          <w:szCs w:val="32"/>
        </w:rPr>
        <w:sectPr>
          <w:type w:val="continuous"/>
          <w:pgSz w:w="11930" w:h="16880"/>
          <w:pgMar w:top="40" w:bottom="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2"/>
          <w:szCs w:val="12"/>
        </w:rPr>
      </w:pPr>
    </w:p>
    <w:p>
      <w:pPr>
        <w:spacing w:line="240" w:lineRule="auto" w:before="0"/>
        <w:rPr>
          <w:rFonts w:ascii="宋体" w:hAnsi="宋体" w:cs="宋体" w:eastAsia="宋体"/>
          <w:sz w:val="12"/>
          <w:szCs w:val="12"/>
        </w:rPr>
      </w:pPr>
    </w:p>
    <w:p>
      <w:pPr>
        <w:spacing w:line="240" w:lineRule="auto" w:before="6"/>
        <w:rPr>
          <w:rFonts w:ascii="宋体" w:hAnsi="宋体" w:cs="宋体" w:eastAsia="宋体"/>
          <w:sz w:val="17"/>
          <w:szCs w:val="17"/>
        </w:rPr>
      </w:pPr>
    </w:p>
    <w:p>
      <w:pPr>
        <w:spacing w:before="0"/>
        <w:ind w:left="7730" w:right="2039" w:firstLine="0"/>
        <w:jc w:val="left"/>
        <w:rPr>
          <w:rFonts w:ascii="宋体" w:hAnsi="宋体" w:cs="宋体" w:eastAsia="宋体"/>
          <w:sz w:val="12"/>
          <w:szCs w:val="12"/>
        </w:rPr>
      </w:pPr>
      <w:r>
        <w:rPr/>
        <w:pict>
          <v:shape style="position:absolute;margin-left:437.76001pt;margin-top:-15.568112pt;width:34.85pt;height:22.5pt;mso-position-horizontal-relative:page;mso-position-vertical-relative:paragraph;z-index:-12976" type="#_x0000_t202" filled="false" stroked="false">
            <v:textbox inset="0,0,0,0">
              <w:txbxContent>
                <w:p>
                  <w:pPr>
                    <w:spacing w:line="45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45"/>
                      <w:szCs w:val="45"/>
                    </w:rPr>
                  </w:pPr>
                  <w:r>
                    <w:rPr>
                      <w:rFonts w:ascii="宋体" w:hAnsi="宋体" w:cs="宋体" w:eastAsia="宋体"/>
                      <w:color w:val="858993"/>
                      <w:spacing w:val="-123"/>
                      <w:w w:val="72"/>
                      <w:sz w:val="45"/>
                      <w:szCs w:val="45"/>
                    </w:rPr>
                    <w:t>．</w:t>
                  </w:r>
                  <w:r>
                    <w:rPr>
                      <w:rFonts w:ascii="宋体" w:hAnsi="宋体" w:cs="宋体" w:eastAsia="宋体"/>
                      <w:color w:val="858993"/>
                      <w:w w:val="110"/>
                      <w:sz w:val="45"/>
                      <w:szCs w:val="45"/>
                    </w:rPr>
                    <w:t>．</w:t>
                  </w:r>
                  <w:r>
                    <w:rPr>
                      <w:rFonts w:ascii="宋体" w:hAnsi="宋体" w:cs="宋体" w:eastAsia="宋体"/>
                      <w:sz w:val="45"/>
                      <w:szCs w:val="4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6E747C"/>
          <w:spacing w:val="-1603"/>
          <w:w w:val="404"/>
          <w:sz w:val="11"/>
          <w:szCs w:val="11"/>
        </w:rPr>
        <w:t>．</w:t>
      </w:r>
      <w:r>
        <w:rPr>
          <w:rFonts w:ascii="宋体" w:hAnsi="宋体" w:cs="宋体" w:eastAsia="宋体"/>
          <w:color w:val="6E747C"/>
          <w:spacing w:val="-212"/>
          <w:w w:val="150"/>
          <w:sz w:val="11"/>
          <w:szCs w:val="11"/>
        </w:rPr>
        <w:t>．</w:t>
      </w:r>
      <w:r>
        <w:rPr>
          <w:rFonts w:ascii="宋体" w:hAnsi="宋体" w:cs="宋体" w:eastAsia="宋体"/>
          <w:color w:val="6E747C"/>
          <w:w w:val="144"/>
          <w:sz w:val="12"/>
          <w:szCs w:val="12"/>
        </w:rPr>
        <w:t>，</w:t>
      </w:r>
      <w:r>
        <w:rPr>
          <w:rFonts w:ascii="宋体" w:hAnsi="宋体" w:cs="宋体" w:eastAsia="宋体"/>
          <w:sz w:val="12"/>
          <w:szCs w:val="12"/>
        </w:rPr>
      </w:r>
    </w:p>
    <w:p>
      <w:pPr>
        <w:spacing w:line="240" w:lineRule="auto" w:before="0"/>
        <w:rPr>
          <w:rFonts w:ascii="宋体" w:hAnsi="宋体" w:cs="宋体" w:eastAsia="宋体"/>
          <w:sz w:val="12"/>
          <w:szCs w:val="12"/>
        </w:rPr>
      </w:pPr>
    </w:p>
    <w:p>
      <w:pPr>
        <w:spacing w:line="394" w:lineRule="exact" w:before="106"/>
        <w:ind w:left="0" w:right="1179" w:firstLine="0"/>
        <w:jc w:val="right"/>
        <w:rPr>
          <w:rFonts w:ascii="Arial" w:hAnsi="Arial" w:cs="Arial" w:eastAsia="Arial"/>
          <w:sz w:val="43"/>
          <w:szCs w:val="43"/>
        </w:rPr>
      </w:pPr>
      <w:r>
        <w:rPr>
          <w:rFonts w:ascii="Arial" w:hAnsi="Arial"/>
          <w:color w:val="858993"/>
          <w:w w:val="50"/>
          <w:sz w:val="43"/>
        </w:rPr>
        <w:t>-·</w:t>
      </w:r>
      <w:r>
        <w:rPr>
          <w:rFonts w:ascii="Arial" w:hAnsi="Arial"/>
          <w:sz w:val="43"/>
        </w:rPr>
      </w:r>
    </w:p>
    <w:p>
      <w:pPr>
        <w:pStyle w:val="BodyText"/>
        <w:spacing w:line="305" w:lineRule="exact"/>
        <w:ind w:left="2001" w:right="0" w:firstLine="583"/>
        <w:jc w:val="left"/>
      </w:pPr>
      <w:r>
        <w:rPr>
          <w:color w:val="6E747C"/>
        </w:rPr>
        <w:t>互联网信息安全方面：重点检查平台公司落实网络安全</w:t>
      </w:r>
      <w:r>
        <w:rPr/>
      </w:r>
    </w:p>
    <w:p>
      <w:pPr>
        <w:pStyle w:val="BodyText"/>
        <w:spacing w:line="357" w:lineRule="auto" w:before="192"/>
        <w:ind w:right="2039" w:firstLine="14"/>
        <w:jc w:val="left"/>
      </w:pPr>
      <w:r>
        <w:rPr>
          <w:color w:val="6E747C"/>
          <w:spacing w:val="-5"/>
          <w:w w:val="95"/>
        </w:rPr>
        <w:t>法、网络安全责任情况 </w:t>
      </w:r>
      <w:r>
        <w:rPr>
          <w:color w:val="6E747C"/>
          <w:spacing w:val="-15"/>
          <w:w w:val="95"/>
        </w:rPr>
        <w:t>；个人信息保护和数据安全管理情况</w:t>
      </w:r>
      <w:r>
        <w:rPr>
          <w:color w:val="6E747C"/>
          <w:spacing w:val="-84"/>
          <w:w w:val="95"/>
        </w:rPr>
        <w:t> </w:t>
      </w:r>
      <w:r>
        <w:rPr>
          <w:color w:val="6E747C"/>
          <w:w w:val="95"/>
        </w:rPr>
        <w:t>，</w:t>
      </w:r>
      <w:r>
        <w:rPr>
          <w:color w:val="6E747C"/>
          <w:w w:val="125"/>
        </w:rPr>
        <w:t> </w:t>
      </w:r>
      <w:r>
        <w:rPr>
          <w:color w:val="6E747C"/>
          <w:w w:val="95"/>
        </w:rPr>
        <w:t>包括是否存在强制授权</w:t>
      </w:r>
      <w:r>
        <w:rPr>
          <w:color w:val="6E747C"/>
          <w:spacing w:val="-99"/>
          <w:w w:val="95"/>
        </w:rPr>
        <w:t> </w:t>
      </w:r>
      <w:r>
        <w:rPr>
          <w:color w:val="6E747C"/>
          <w:spacing w:val="-3"/>
          <w:w w:val="95"/>
        </w:rPr>
        <w:t>、过度索权</w:t>
      </w:r>
      <w:r>
        <w:rPr>
          <w:color w:val="6E747C"/>
          <w:spacing w:val="-128"/>
          <w:w w:val="95"/>
        </w:rPr>
        <w:t> </w:t>
      </w:r>
      <w:r>
        <w:rPr>
          <w:color w:val="6E747C"/>
          <w:spacing w:val="-5"/>
          <w:w w:val="95"/>
        </w:rPr>
        <w:t>、超范围收集和使</w:t>
      </w:r>
      <w:r>
        <w:rPr>
          <w:color w:val="6E747C"/>
          <w:spacing w:val="-123"/>
          <w:w w:val="95"/>
        </w:rPr>
        <w:t> </w:t>
      </w:r>
      <w:r>
        <w:rPr>
          <w:color w:val="6E747C"/>
          <w:w w:val="95"/>
        </w:rPr>
        <w:t>用个人</w:t>
      </w:r>
      <w:r>
        <w:rPr>
          <w:color w:val="6E747C"/>
          <w:w w:val="94"/>
        </w:rPr>
        <w:t> </w:t>
      </w:r>
      <w:r>
        <w:rPr>
          <w:color w:val="6E747C"/>
          <w:w w:val="95"/>
        </w:rPr>
        <w:t>信息情况</w:t>
      </w:r>
      <w:r>
        <w:rPr>
          <w:color w:val="6E747C"/>
          <w:spacing w:val="-105"/>
          <w:w w:val="95"/>
        </w:rPr>
        <w:t> </w:t>
      </w:r>
      <w:r>
        <w:rPr>
          <w:color w:val="6E747C"/>
          <w:spacing w:val="-8"/>
          <w:w w:val="95"/>
        </w:rPr>
        <w:t>，建立数据安全管理责任和评价</w:t>
      </w:r>
      <w:r>
        <w:rPr>
          <w:color w:val="6E747C"/>
          <w:spacing w:val="-95"/>
          <w:w w:val="95"/>
        </w:rPr>
        <w:t> </w:t>
      </w:r>
      <w:r>
        <w:rPr>
          <w:color w:val="6E747C"/>
          <w:w w:val="95"/>
        </w:rPr>
        <w:t>考核制度</w:t>
      </w:r>
      <w:r>
        <w:rPr>
          <w:color w:val="6E747C"/>
          <w:spacing w:val="-113"/>
          <w:w w:val="95"/>
        </w:rPr>
        <w:t> </w:t>
      </w:r>
      <w:r>
        <w:rPr>
          <w:color w:val="6E747C"/>
          <w:spacing w:val="-5"/>
          <w:w w:val="95"/>
        </w:rPr>
        <w:t>、制定数</w:t>
      </w:r>
      <w:r>
        <w:rPr>
          <w:color w:val="6E747C"/>
          <w:w w:val="91"/>
        </w:rPr>
        <w:t> </w:t>
      </w:r>
      <w:r>
        <w:rPr>
          <w:color w:val="6E747C"/>
          <w:w w:val="95"/>
        </w:rPr>
        <w:t>据安全计划情况</w:t>
      </w:r>
      <w:r>
        <w:rPr>
          <w:color w:val="6E747C"/>
          <w:spacing w:val="-101"/>
          <w:w w:val="95"/>
        </w:rPr>
        <w:t> </w:t>
      </w:r>
      <w:r>
        <w:rPr>
          <w:color w:val="6E747C"/>
          <w:spacing w:val="-6"/>
          <w:w w:val="95"/>
        </w:rPr>
        <w:t>，实施数据安全技术防护</w:t>
      </w:r>
      <w:r>
        <w:rPr>
          <w:color w:val="6E747C"/>
          <w:spacing w:val="-78"/>
          <w:w w:val="95"/>
        </w:rPr>
        <w:t> </w:t>
      </w:r>
      <w:r>
        <w:rPr>
          <w:color w:val="6E747C"/>
          <w:spacing w:val="-5"/>
          <w:w w:val="95"/>
        </w:rPr>
        <w:t>、开展数据安全风</w:t>
      </w:r>
      <w:r>
        <w:rPr>
          <w:color w:val="6E747C"/>
          <w:w w:val="93"/>
        </w:rPr>
        <w:t> </w:t>
      </w:r>
      <w:r>
        <w:rPr>
          <w:color w:val="6E747C"/>
          <w:w w:val="95"/>
        </w:rPr>
        <w:t>险评估、及时处置数据安全事件情况等</w:t>
      </w:r>
      <w:r>
        <w:rPr>
          <w:color w:val="6E747C"/>
          <w:spacing w:val="-119"/>
          <w:w w:val="95"/>
        </w:rPr>
        <w:t> </w:t>
      </w:r>
      <w:r>
        <w:rPr>
          <w:color w:val="6E747C"/>
          <w:w w:val="95"/>
        </w:rPr>
        <w:t>。</w:t>
      </w:r>
      <w:r>
        <w:rPr/>
      </w:r>
    </w:p>
    <w:p>
      <w:pPr>
        <w:spacing w:after="0" w:line="357" w:lineRule="auto"/>
        <w:jc w:val="left"/>
        <w:sectPr>
          <w:footerReference w:type="default" r:id="rId15"/>
          <w:pgSz w:w="11930" w:h="16880"/>
          <w:pgMar w:footer="1241" w:header="0" w:top="40" w:bottom="144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5"/>
          <w:szCs w:val="25"/>
        </w:rPr>
      </w:pPr>
    </w:p>
    <w:p>
      <w:pPr>
        <w:spacing w:before="10"/>
        <w:ind w:left="580" w:right="777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4D5256"/>
          <w:w w:val="110"/>
          <w:sz w:val="29"/>
          <w:szCs w:val="29"/>
        </w:rPr>
        <w:t>附件</w:t>
      </w:r>
      <w:r>
        <w:rPr>
          <w:rFonts w:ascii="宋体" w:hAnsi="宋体" w:cs="宋体" w:eastAsia="宋体"/>
          <w:color w:val="4D5256"/>
          <w:spacing w:val="-124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D5256"/>
          <w:w w:val="11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"/>
        <w:ind w:left="4460" w:right="777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group style="position:absolute;margin-left:107.639999pt;margin-top:28.309542pt;width:636.85pt;height:217.3pt;mso-position-horizontal-relative:page;mso-position-vertical-relative:paragraph;z-index:-12664" coordorigin="2153,566" coordsize="12737,4346">
            <v:group style="position:absolute;left:2167;top:573;width:6603;height:2" coordorigin="2167,573" coordsize="6603,2">
              <v:shape style="position:absolute;left:2167;top:573;width:6603;height:2" coordorigin="2167,573" coordsize="6603,0" path="m2167,573l8770,573e" filled="false" stroked="true" strokeweight=".72pt" strokecolor="#000000">
                <v:path arrowok="t"/>
              </v:shape>
            </v:group>
            <v:group style="position:absolute;left:5245;top:645;width:2;height:1635" coordorigin="5245,645" coordsize="2,1635">
              <v:shape style="position:absolute;left:5245;top:645;width:2;height:1635" coordorigin="5245,645" coordsize="0,1635" path="m5245,2280l5245,645e" filled="false" stroked="true" strokeweight=".72pt" strokecolor="#70747c">
                <v:path arrowok="t"/>
              </v:shape>
            </v:group>
            <v:group style="position:absolute;left:6235;top:638;width:2;height:1642" coordorigin="6235,638" coordsize="2,1642">
              <v:shape style="position:absolute;left:6235;top:638;width:2;height:1642" coordorigin="6235,638" coordsize="0,1642" path="m6235,2280l6235,638e" filled="false" stroked="true" strokeweight=".72pt" strokecolor="#70777c">
                <v:path arrowok="t"/>
              </v:shape>
            </v:group>
            <v:group style="position:absolute;left:7326;top:631;width:2;height:1649" coordorigin="7326,631" coordsize="2,1649">
              <v:shape style="position:absolute;left:7326;top:631;width:2;height:1649" coordorigin="7326,631" coordsize="0,1649" path="m7326,2280l7326,631e" filled="false" stroked="true" strokeweight=".72pt" strokecolor="#6b7070">
                <v:path arrowok="t"/>
              </v:shape>
            </v:group>
            <v:group style="position:absolute;left:8773;top:617;width:2;height:4284" coordorigin="8773,617" coordsize="2,4284">
              <v:shape style="position:absolute;left:8773;top:617;width:2;height:4284" coordorigin="8773,617" coordsize="0,4284" path="m8773,4901l8773,617e" filled="false" stroked="true" strokeweight="1.08pt" strokecolor="#70777c">
                <v:path arrowok="t"/>
              </v:shape>
            </v:group>
            <v:group style="position:absolute;left:2171;top:1013;width:2;height:1268" coordorigin="2171,1013" coordsize="2,1268">
              <v:shape style="position:absolute;left:2171;top:1013;width:2;height:1268" coordorigin="2171,1013" coordsize="0,1268" path="m2171,2280l2171,1013e" filled="false" stroked="true" strokeweight=".72pt" strokecolor="#70777c">
                <v:path arrowok="t"/>
              </v:shape>
            </v:group>
            <v:group style="position:absolute;left:10433;top:606;width:1296;height:2" coordorigin="10433,606" coordsize="1296,2">
              <v:shape style="position:absolute;left:10433;top:606;width:1296;height:2" coordorigin="10433,606" coordsize="1296,0" path="m10433,606l11729,606e" filled="false" stroked="true" strokeweight=".36pt" strokecolor="#646770">
                <v:path arrowok="t"/>
              </v:shape>
            </v:group>
            <v:group style="position:absolute;left:11700;top:595;width:2;height:1707" coordorigin="11700,595" coordsize="2,1707">
              <v:shape style="position:absolute;left:11700;top:595;width:2;height:1707" coordorigin="11700,595" coordsize="0,1707" path="m11700,2301l11700,595e" filled="false" stroked="true" strokeweight=".72pt" strokecolor="#6b7077">
                <v:path arrowok="t"/>
              </v:shape>
            </v:group>
            <v:group style="position:absolute;left:11563;top:591;width:3305;height:2" coordorigin="11563,591" coordsize="3305,2">
              <v:shape style="position:absolute;left:11563;top:591;width:3305;height:2" coordorigin="11563,591" coordsize="3305,0" path="m11563,591l14868,591e" filled="false" stroked="true" strokeweight=".72pt" strokecolor="#74777c">
                <v:path arrowok="t"/>
              </v:shape>
            </v:group>
            <v:group style="position:absolute;left:14872;top:573;width:2;height:1815" coordorigin="14872,573" coordsize="2,1815">
              <v:shape style="position:absolute;left:14872;top:573;width:2;height:1815" coordorigin="14872,573" coordsize="0,1815" path="m14872,2388l14872,573e" filled="false" stroked="true" strokeweight=".72pt" strokecolor="#70777c">
                <v:path arrowok="t"/>
              </v:shape>
            </v:group>
            <v:group style="position:absolute;left:8762;top:1855;width:2859;height:2" coordorigin="8762,1855" coordsize="2859,2">
              <v:shape style="position:absolute;left:8762;top:1855;width:2859;height:2" coordorigin="8762,1855" coordsize="2859,0" path="m8762,1855l11621,1855e" filled="false" stroked="true" strokeweight=".36pt" strokecolor="#646b70">
                <v:path arrowok="t"/>
              </v:shape>
            </v:group>
            <v:group style="position:absolute;left:9238;top:1833;width:5645;height:2" coordorigin="9238,1833" coordsize="5645,2">
              <v:shape style="position:absolute;left:9238;top:1833;width:5645;height:2" coordorigin="9238,1833" coordsize="5645,0" path="m9238,1833l14882,1833e" filled="false" stroked="true" strokeweight=".72pt" strokecolor="#64676b">
                <v:path arrowok="t"/>
              </v:shape>
            </v:group>
            <v:group style="position:absolute;left:8114;top:2276;width:684;height:2" coordorigin="8114,2276" coordsize="684,2">
              <v:shape style="position:absolute;left:8114;top:2276;width:684;height:2" coordorigin="8114,2276" coordsize="684,0" path="m8114,2276l8798,2276e" filled="false" stroked="true" strokeweight=".36pt" strokecolor="#707477">
                <v:path arrowok="t"/>
              </v:shape>
            </v:group>
            <v:group style="position:absolute;left:4252;top:653;width:2;height:1628" coordorigin="4252,653" coordsize="2,1628">
              <v:shape style="position:absolute;left:4252;top:653;width:2;height:1628" coordorigin="4252,653" coordsize="0,1628" path="m4252,2280l4252,653e" filled="false" stroked="true" strokeweight=".72pt" strokecolor="#677070">
                <v:path arrowok="t"/>
              </v:shape>
            </v:group>
            <v:group style="position:absolute;left:2160;top:2244;width:3082;height:2" coordorigin="2160,2244" coordsize="3082,2">
              <v:shape style="position:absolute;left:2160;top:2244;width:3082;height:2" coordorigin="2160,2244" coordsize="3082,0" path="m2160,2244l5242,2244e" filled="false" stroked="true" strokeweight=".72pt" strokecolor="#5b6464">
                <v:path arrowok="t"/>
              </v:shape>
            </v:group>
            <v:group style="position:absolute;left:5227;top:2244;width:2096;height:2" coordorigin="5227,2244" coordsize="2096,2">
              <v:shape style="position:absolute;left:5227;top:2244;width:2096;height:2" coordorigin="5227,2244" coordsize="2096,0" path="m5227,2244l7322,2244e" filled="false" stroked="true" strokeweight=".72pt" strokecolor="#747c80">
                <v:path arrowok="t"/>
              </v:shape>
            </v:group>
            <v:group style="position:absolute;left:8726;top:2269;width:3003;height:2" coordorigin="8726,2269" coordsize="3003,2">
              <v:shape style="position:absolute;left:8726;top:2269;width:3003;height:2" coordorigin="8726,2269" coordsize="3003,0" path="m8726,2269l11729,2269e" filled="false" stroked="true" strokeweight=".72pt" strokecolor="#676b70">
                <v:path arrowok="t"/>
              </v:shape>
            </v:group>
            <v:group style="position:absolute;left:11664;top:2247;width:3219;height:2" coordorigin="11664,2247" coordsize="3219,2">
              <v:shape style="position:absolute;left:11664;top:2247;width:3219;height:2" coordorigin="11664,2247" coordsize="3219,0" path="m11664,2247l14882,2247e" filled="false" stroked="true" strokeweight=".72pt" strokecolor="#6b7477">
                <v:path arrowok="t"/>
              </v:shape>
              <v:shape style="position:absolute;left:11700;top:591;width:3172;height:1242" type="#_x0000_t202" filled="false" stroked="false">
                <v:textbox inset="0,0,0,0">
                  <w:txbxContent>
                    <w:p>
                      <w:pPr>
                        <w:spacing w:line="278" w:lineRule="auto" w:before="38"/>
                        <w:ind w:left="100" w:right="78" w:firstLine="0"/>
                        <w:jc w:val="center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w w:val="102"/>
                          <w:sz w:val="26"/>
                          <w:szCs w:val="26"/>
                        </w:rPr>
                        <w:t>2016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spacing w:val="-5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104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pacing w:val="-77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w w:val="117"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spacing w:val="-16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103"/>
                          <w:sz w:val="26"/>
                          <w:szCs w:val="26"/>
                        </w:rPr>
                        <w:t>月以来网约车平 台公司注册的驾驶员被处 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106"/>
                          <w:sz w:val="26"/>
                          <w:szCs w:val="26"/>
                        </w:rPr>
                        <w:t>罚次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pacing w:val="-21"/>
                          <w:w w:val="106"/>
                          <w:sz w:val="26"/>
                          <w:szCs w:val="26"/>
                        </w:rPr>
                        <w:t>数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103"/>
                          <w:sz w:val="26"/>
                          <w:szCs w:val="26"/>
                        </w:rPr>
                        <w:t>及金额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12211;top:1934;width:546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w w:val="105"/>
                          <w:sz w:val="26"/>
                          <w:szCs w:val="26"/>
                        </w:rPr>
                        <w:t>次数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13493;top:1934;width:1161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spacing w:val="-23"/>
                          <w:w w:val="114"/>
                          <w:sz w:val="26"/>
                          <w:szCs w:val="26"/>
                        </w:rPr>
                        <w:t>金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pacing w:val="-1"/>
                          <w:sz w:val="26"/>
                          <w:szCs w:val="26"/>
                        </w:rPr>
                        <w:t>额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pacing w:val="-126"/>
                          <w:w w:val="90"/>
                          <w:sz w:val="26"/>
                          <w:szCs w:val="26"/>
                        </w:rPr>
                        <w:t>／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z w:val="26"/>
                          <w:szCs w:val="26"/>
                        </w:rPr>
                        <w:t>万元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2966;top:1603;width:541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w w:val="104"/>
                          <w:sz w:val="26"/>
                          <w:szCs w:val="26"/>
                        </w:rPr>
                        <w:t>名称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4658;top:1596;width:250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w w:val="96"/>
                          <w:sz w:val="26"/>
                          <w:szCs w:val="26"/>
                        </w:rPr>
                        <w:t>市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5364;top:1588;width:788;height:649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w w:val="101"/>
                          <w:sz w:val="26"/>
                          <w:szCs w:val="26"/>
                        </w:rPr>
                        <w:t>册车辆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  <w:p>
                      <w:pPr>
                        <w:spacing w:before="48"/>
                        <w:ind w:left="86" w:right="0" w:firstLine="0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spacing w:val="-134"/>
                          <w:w w:val="90"/>
                          <w:sz w:val="26"/>
                          <w:szCs w:val="26"/>
                        </w:rPr>
                        <w:t>／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99"/>
                          <w:sz w:val="26"/>
                          <w:szCs w:val="26"/>
                        </w:rPr>
                        <w:t>万辆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6386;top:1574;width:874;height:664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14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w w:val="103"/>
                          <w:sz w:val="26"/>
                          <w:szCs w:val="26"/>
                        </w:rPr>
                        <w:t>册驾驶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  <w:p>
                      <w:pPr>
                        <w:spacing w:before="63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spacing w:val="-15"/>
                          <w:w w:val="97"/>
                          <w:sz w:val="26"/>
                          <w:szCs w:val="26"/>
                        </w:rPr>
                        <w:t>员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pacing w:val="-134"/>
                          <w:w w:val="90"/>
                          <w:sz w:val="26"/>
                          <w:szCs w:val="26"/>
                        </w:rPr>
                        <w:t>／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103"/>
                          <w:sz w:val="26"/>
                          <w:szCs w:val="26"/>
                        </w:rPr>
                        <w:t>万人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7546;top:955;width:1074;height:1074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w w:val="101"/>
                          <w:sz w:val="26"/>
                          <w:szCs w:val="26"/>
                        </w:rPr>
                        <w:t>2016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spacing w:val="14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101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pacing w:val="-69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w w:val="111"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="Times New Roman" w:hAnsi="Times New Roman" w:cs="Times New Roman" w:eastAsia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spacing w:line="404" w:lineRule="exact" w:before="31"/>
                        <w:ind w:left="136" w:right="16" w:hanging="123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sz w:val="26"/>
                          <w:szCs w:val="26"/>
                        </w:rPr>
                        <w:t>月以来约 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101"/>
                          <w:sz w:val="26"/>
                          <w:szCs w:val="26"/>
                        </w:rPr>
                        <w:t>谈次数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8878;top:724;width:2735;height:1081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43" w:right="0" w:hanging="44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w w:val="104"/>
                          <w:sz w:val="26"/>
                          <w:szCs w:val="26"/>
                        </w:rPr>
                        <w:t>2016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spacing w:val="6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107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pacing w:val="-77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w w:val="117"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B"/>
                          <w:spacing w:val="-2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101"/>
                          <w:sz w:val="26"/>
                          <w:szCs w:val="26"/>
                        </w:rPr>
                        <w:t>月以来网约车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  <w:p>
                      <w:pPr>
                        <w:spacing w:line="410" w:lineRule="exact" w:before="26"/>
                        <w:ind w:left="1116" w:right="37" w:hanging="1073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w w:val="102"/>
                          <w:sz w:val="26"/>
                          <w:szCs w:val="26"/>
                        </w:rPr>
                        <w:t>平台公司被处罚次数及 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pacing w:val="-23"/>
                          <w:w w:val="114"/>
                          <w:sz w:val="26"/>
                          <w:szCs w:val="26"/>
                        </w:rPr>
                        <w:t>金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w w:val="97"/>
                          <w:sz w:val="26"/>
                          <w:szCs w:val="26"/>
                        </w:rPr>
                        <w:t>额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9187;top:1956;width:536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w w:val="103"/>
                          <w:sz w:val="26"/>
                          <w:szCs w:val="26"/>
                        </w:rPr>
                        <w:t>次数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10339;top:1956;width:1140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B"/>
                          <w:spacing w:val="-23"/>
                          <w:w w:val="114"/>
                          <w:sz w:val="26"/>
                          <w:szCs w:val="26"/>
                        </w:rPr>
                        <w:t>金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pacing w:val="7"/>
                          <w:w w:val="97"/>
                          <w:sz w:val="26"/>
                          <w:szCs w:val="26"/>
                        </w:rPr>
                        <w:t>额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pacing w:val="-130"/>
                          <w:w w:val="83"/>
                          <w:sz w:val="26"/>
                          <w:szCs w:val="26"/>
                        </w:rPr>
                        <w:t>／</w:t>
                      </w:r>
                      <w:r>
                        <w:rPr>
                          <w:rFonts w:ascii="宋体" w:hAnsi="宋体" w:cs="宋体" w:eastAsia="宋体"/>
                          <w:color w:val="60646B"/>
                          <w:sz w:val="26"/>
                          <w:szCs w:val="26"/>
                        </w:rPr>
                        <w:t>万元</w:t>
                      </w:r>
                      <w:r>
                        <w:rPr>
                          <w:rFonts w:ascii="宋体" w:hAnsi="宋体" w:cs="宋体" w:eastAsia="宋体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60646B"/>
          <w:sz w:val="30"/>
          <w:szCs w:val="30"/>
        </w:rPr>
        <w:t>省 </w:t>
      </w:r>
      <w:r>
        <w:rPr>
          <w:rFonts w:ascii="宋体" w:hAnsi="宋体" w:cs="宋体" w:eastAsia="宋体"/>
          <w:color w:val="60646B"/>
          <w:w w:val="80"/>
          <w:sz w:val="30"/>
          <w:szCs w:val="30"/>
        </w:rPr>
        <w:t>（  </w:t>
      </w:r>
      <w:r>
        <w:rPr>
          <w:rFonts w:ascii="宋体" w:hAnsi="宋体" w:cs="宋体" w:eastAsia="宋体"/>
          <w:color w:val="60646B"/>
          <w:spacing w:val="-38"/>
          <w:sz w:val="30"/>
          <w:szCs w:val="30"/>
        </w:rPr>
        <w:t>自治区、直辖市 </w:t>
      </w:r>
      <w:r>
        <w:rPr>
          <w:rFonts w:ascii="宋体" w:hAnsi="宋体" w:cs="宋体" w:eastAsia="宋体"/>
          <w:color w:val="60646B"/>
          <w:w w:val="80"/>
          <w:sz w:val="30"/>
          <w:szCs w:val="30"/>
        </w:rPr>
        <w:t>）  </w:t>
      </w:r>
      <w:r>
        <w:rPr>
          <w:rFonts w:ascii="宋体" w:hAnsi="宋体" w:cs="宋体" w:eastAsia="宋体"/>
          <w:color w:val="60646B"/>
          <w:spacing w:val="45"/>
          <w:w w:val="80"/>
          <w:sz w:val="30"/>
          <w:szCs w:val="30"/>
        </w:rPr>
        <w:t> </w:t>
      </w:r>
      <w:r>
        <w:rPr>
          <w:rFonts w:ascii="宋体" w:hAnsi="宋体" w:cs="宋体" w:eastAsia="宋体"/>
          <w:color w:val="60646B"/>
          <w:spacing w:val="-30"/>
          <w:sz w:val="30"/>
          <w:szCs w:val="30"/>
        </w:rPr>
        <w:t>网约车平台公司统计情况表</w:t>
      </w:r>
      <w:r>
        <w:rPr>
          <w:rFonts w:ascii="宋体" w:hAnsi="宋体" w:cs="宋体" w:eastAsia="宋体"/>
          <w:spacing w:val="-30"/>
          <w:sz w:val="30"/>
          <w:szCs w:val="30"/>
        </w:rPr>
      </w:r>
    </w:p>
    <w:p>
      <w:pPr>
        <w:spacing w:line="240" w:lineRule="auto" w:before="4"/>
        <w:rPr>
          <w:rFonts w:ascii="宋体" w:hAnsi="宋体" w:cs="宋体" w:eastAsia="宋体"/>
          <w:sz w:val="13"/>
          <w:szCs w:val="13"/>
        </w:rPr>
      </w:pPr>
    </w:p>
    <w:tbl>
      <w:tblPr>
        <w:tblW w:w="0" w:type="auto"/>
        <w:jc w:val="left"/>
        <w:tblInd w:w="9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994"/>
        <w:gridCol w:w="990"/>
        <w:gridCol w:w="1091"/>
      </w:tblGrid>
      <w:tr>
        <w:trPr>
          <w:trHeight w:val="519" w:hRule="exact"/>
        </w:trPr>
        <w:tc>
          <w:tcPr>
            <w:tcW w:w="3074" w:type="dxa"/>
            <w:gridSpan w:val="2"/>
            <w:tcBorders>
              <w:top w:val="single" w:sz="6" w:space="0" w:color="000000"/>
              <w:left w:val="single" w:sz="6" w:space="0" w:color="70777C"/>
              <w:bottom w:val="nil" w:sz="6" w:space="0" w:color="auto"/>
              <w:right w:val="single" w:sz="6" w:space="0" w:color="70747C"/>
            </w:tcBorders>
          </w:tcPr>
          <w:p>
            <w:pPr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70747C"/>
              <w:bottom w:val="nil" w:sz="6" w:space="0" w:color="auto"/>
              <w:right w:val="single" w:sz="6" w:space="0" w:color="70777C"/>
            </w:tcBorders>
          </w:tcPr>
          <w:p>
            <w:pPr>
              <w:pStyle w:val="TableParagraph"/>
              <w:spacing w:line="240" w:lineRule="auto" w:before="99"/>
              <w:ind w:left="133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sz w:val="26"/>
                <w:szCs w:val="26"/>
              </w:rPr>
              <w:t>网约车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70777C"/>
              <w:bottom w:val="nil" w:sz="6" w:space="0" w:color="auto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92"/>
              <w:ind w:left="180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sz w:val="26"/>
                <w:szCs w:val="26"/>
              </w:rPr>
              <w:t>网约车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</w:tr>
      <w:tr>
        <w:trPr>
          <w:trHeight w:val="460" w:hRule="exact"/>
        </w:trPr>
        <w:tc>
          <w:tcPr>
            <w:tcW w:w="2081" w:type="dxa"/>
            <w:tcBorders>
              <w:top w:val="nil" w:sz="6" w:space="0" w:color="auto"/>
              <w:left w:val="single" w:sz="6" w:space="0" w:color="70777C"/>
              <w:bottom w:val="nil" w:sz="6" w:space="0" w:color="auto"/>
              <w:right w:val="single" w:sz="6" w:space="0" w:color="677070"/>
            </w:tcBorders>
          </w:tcPr>
          <w:p>
            <w:pPr>
              <w:pStyle w:val="TableParagraph"/>
              <w:spacing w:line="240" w:lineRule="auto" w:before="20"/>
              <w:ind w:left="147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sz w:val="26"/>
                <w:szCs w:val="26"/>
              </w:rPr>
              <w:t>网约车平台公司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single" w:sz="6" w:space="0" w:color="677070"/>
              <w:bottom w:val="nil" w:sz="6" w:space="0" w:color="auto"/>
              <w:right w:val="single" w:sz="6" w:space="0" w:color="70747C"/>
            </w:tcBorders>
          </w:tcPr>
          <w:p>
            <w:pPr>
              <w:pStyle w:val="TableParagraph"/>
              <w:spacing w:line="240" w:lineRule="auto" w:before="5"/>
              <w:ind w:left="118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sz w:val="26"/>
                <w:szCs w:val="26"/>
              </w:rPr>
              <w:t>注册城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single" w:sz="6" w:space="0" w:color="70747C"/>
              <w:bottom w:val="nil" w:sz="6" w:space="0" w:color="auto"/>
              <w:right w:val="single" w:sz="6" w:space="0" w:color="70777C"/>
            </w:tcBorders>
          </w:tcPr>
          <w:p>
            <w:pPr>
              <w:pStyle w:val="TableParagraph"/>
              <w:spacing w:line="339" w:lineRule="exact"/>
              <w:ind w:left="111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sz w:val="26"/>
                <w:szCs w:val="26"/>
              </w:rPr>
              <w:t>平台注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single" w:sz="6" w:space="0" w:color="70777C"/>
              <w:bottom w:val="nil" w:sz="6" w:space="0" w:color="auto"/>
              <w:right w:val="single" w:sz="6" w:space="0" w:color="6B7070"/>
            </w:tcBorders>
          </w:tcPr>
          <w:p>
            <w:pPr>
              <w:pStyle w:val="TableParagraph"/>
              <w:spacing w:line="332" w:lineRule="exact"/>
              <w:ind w:left="158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sz w:val="26"/>
                <w:szCs w:val="26"/>
              </w:rPr>
              <w:t>平台注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5"/>
          <w:szCs w:val="15"/>
        </w:rPr>
      </w:pPr>
    </w:p>
    <w:p>
      <w:pPr>
        <w:spacing w:line="396" w:lineRule="auto" w:before="32"/>
        <w:ind w:left="1141" w:right="777" w:hanging="1039"/>
        <w:jc w:val="left"/>
        <w:rPr>
          <w:rFonts w:ascii="宋体" w:hAnsi="宋体" w:cs="宋体" w:eastAsia="宋体"/>
          <w:sz w:val="22"/>
          <w:szCs w:val="22"/>
        </w:rPr>
      </w:pPr>
      <w:r>
        <w:rPr/>
        <w:pict>
          <v:group style="position:absolute;margin-left:683.640015pt;margin-top:166.187653pt;width:158.4pt;height:.1pt;mso-position-horizontal-relative:page;mso-position-vertical-relative:paragraph;z-index:1216" coordorigin="13673,3324" coordsize="3168,2">
            <v:shape style="position:absolute;left:13673;top:3324;width:3168;height:2" coordorigin="13673,3324" coordsize="3168,0" path="m13673,3324l16841,3324e" filled="false" stroked="true" strokeweight=".72pt" strokecolor="#bfc8cc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7B8085"/>
          <w:spacing w:val="-658"/>
          <w:w w:val="425"/>
          <w:sz w:val="23"/>
          <w:szCs w:val="23"/>
        </w:rPr>
        <w:t>i</w:t>
      </w:r>
      <w:r>
        <w:rPr>
          <w:rFonts w:ascii="宋体" w:hAnsi="宋体" w:cs="宋体" w:eastAsia="宋体"/>
          <w:color w:val="60646B"/>
          <w:w w:val="82"/>
          <w:sz w:val="21"/>
          <w:szCs w:val="21"/>
        </w:rPr>
        <w:t>主</w:t>
      </w:r>
      <w:r>
        <w:rPr>
          <w:rFonts w:ascii="宋体" w:hAnsi="宋体" w:cs="宋体" w:eastAsia="宋体"/>
          <w:color w:val="60646B"/>
          <w:spacing w:val="-83"/>
          <w:sz w:val="21"/>
          <w:szCs w:val="21"/>
        </w:rPr>
        <w:t> </w:t>
      </w:r>
      <w:r>
        <w:rPr>
          <w:rFonts w:ascii="宋体" w:hAnsi="宋体" w:cs="宋体" w:eastAsia="宋体"/>
          <w:color w:val="60646B"/>
          <w:spacing w:val="-77"/>
          <w:w w:val="146"/>
          <w:sz w:val="21"/>
          <w:szCs w:val="21"/>
        </w:rPr>
        <w:t>；</w:t>
      </w:r>
      <w:r>
        <w:rPr>
          <w:rFonts w:ascii="Times New Roman" w:hAnsi="Times New Roman" w:cs="Times New Roman" w:eastAsia="Times New Roman"/>
          <w:color w:val="60646B"/>
          <w:w w:val="114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color w:val="60646B"/>
          <w:spacing w:val="-30"/>
          <w:w w:val="114"/>
          <w:sz w:val="22"/>
          <w:szCs w:val="22"/>
        </w:rPr>
        <w:t>.</w:t>
      </w:r>
      <w:r>
        <w:rPr>
          <w:rFonts w:ascii="宋体" w:hAnsi="宋体" w:cs="宋体" w:eastAsia="宋体"/>
          <w:color w:val="60646B"/>
          <w:w w:val="104"/>
          <w:sz w:val="22"/>
          <w:szCs w:val="22"/>
        </w:rPr>
        <w:t>对滴滴出行</w:t>
      </w:r>
      <w:r>
        <w:rPr>
          <w:rFonts w:ascii="宋体" w:hAnsi="宋体" w:cs="宋体" w:eastAsia="宋体"/>
          <w:color w:val="60646B"/>
          <w:spacing w:val="-74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spacing w:val="-15"/>
          <w:w w:val="105"/>
          <w:sz w:val="22"/>
          <w:szCs w:val="22"/>
        </w:rPr>
        <w:t>、</w:t>
      </w:r>
      <w:r>
        <w:rPr>
          <w:rFonts w:ascii="宋体" w:hAnsi="宋体" w:cs="宋体" w:eastAsia="宋体"/>
          <w:color w:val="60646B"/>
          <w:w w:val="102"/>
          <w:sz w:val="22"/>
          <w:szCs w:val="22"/>
        </w:rPr>
        <w:t>首汽约车</w:t>
      </w:r>
      <w:r>
        <w:rPr>
          <w:rFonts w:ascii="宋体" w:hAnsi="宋体" w:cs="宋体" w:eastAsia="宋体"/>
          <w:color w:val="60646B"/>
          <w:spacing w:val="-79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spacing w:val="-39"/>
          <w:w w:val="119"/>
          <w:sz w:val="22"/>
          <w:szCs w:val="22"/>
        </w:rPr>
        <w:t>、</w:t>
      </w:r>
      <w:r>
        <w:rPr>
          <w:rFonts w:ascii="宋体" w:hAnsi="宋体" w:cs="宋体" w:eastAsia="宋体"/>
          <w:color w:val="60646B"/>
          <w:w w:val="102"/>
          <w:sz w:val="22"/>
          <w:szCs w:val="22"/>
        </w:rPr>
        <w:t>神州专车</w:t>
      </w:r>
      <w:r>
        <w:rPr>
          <w:rFonts w:ascii="宋体" w:hAnsi="宋体" w:cs="宋体" w:eastAsia="宋体"/>
          <w:color w:val="60646B"/>
          <w:spacing w:val="-72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spacing w:val="-39"/>
          <w:w w:val="119"/>
          <w:sz w:val="22"/>
          <w:szCs w:val="22"/>
        </w:rPr>
        <w:t>、</w:t>
      </w:r>
      <w:r>
        <w:rPr>
          <w:rFonts w:ascii="宋体" w:hAnsi="宋体" w:cs="宋体" w:eastAsia="宋体"/>
          <w:color w:val="60646B"/>
          <w:w w:val="103"/>
          <w:sz w:val="22"/>
          <w:szCs w:val="22"/>
        </w:rPr>
        <w:t>曹操专车</w:t>
      </w:r>
      <w:r>
        <w:rPr>
          <w:rFonts w:ascii="宋体" w:hAnsi="宋体" w:cs="宋体" w:eastAsia="宋体"/>
          <w:color w:val="60646B"/>
          <w:spacing w:val="-88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spacing w:val="-32"/>
          <w:w w:val="119"/>
          <w:sz w:val="22"/>
          <w:szCs w:val="22"/>
        </w:rPr>
        <w:t>、</w:t>
      </w:r>
      <w:r>
        <w:rPr>
          <w:rFonts w:ascii="宋体" w:hAnsi="宋体" w:cs="宋体" w:eastAsia="宋体"/>
          <w:color w:val="60646B"/>
          <w:w w:val="104"/>
          <w:sz w:val="22"/>
          <w:szCs w:val="22"/>
        </w:rPr>
        <w:t>易</w:t>
      </w:r>
      <w:r>
        <w:rPr>
          <w:rFonts w:ascii="宋体" w:hAnsi="宋体" w:cs="宋体" w:eastAsia="宋体"/>
          <w:color w:val="60646B"/>
          <w:spacing w:val="10"/>
          <w:w w:val="104"/>
          <w:sz w:val="22"/>
          <w:szCs w:val="22"/>
        </w:rPr>
        <w:t>到</w:t>
      </w:r>
      <w:r>
        <w:rPr>
          <w:rFonts w:ascii="宋体" w:hAnsi="宋体" w:cs="宋体" w:eastAsia="宋体"/>
          <w:color w:val="60646B"/>
          <w:spacing w:val="-8"/>
          <w:w w:val="105"/>
          <w:sz w:val="22"/>
          <w:szCs w:val="22"/>
        </w:rPr>
        <w:t>、</w:t>
      </w:r>
      <w:r>
        <w:rPr>
          <w:rFonts w:ascii="宋体" w:hAnsi="宋体" w:cs="宋体" w:eastAsia="宋体"/>
          <w:color w:val="60646B"/>
          <w:w w:val="102"/>
          <w:sz w:val="22"/>
          <w:szCs w:val="22"/>
        </w:rPr>
        <w:t>美团出行</w:t>
      </w:r>
      <w:r>
        <w:rPr>
          <w:rFonts w:ascii="宋体" w:hAnsi="宋体" w:cs="宋体" w:eastAsia="宋体"/>
          <w:color w:val="60646B"/>
          <w:spacing w:val="-29"/>
          <w:sz w:val="22"/>
          <w:szCs w:val="22"/>
        </w:rPr>
        <w:t> </w:t>
      </w:r>
      <w:r>
        <w:rPr>
          <w:rFonts w:ascii="Arial" w:hAnsi="Arial" w:cs="Arial" w:eastAsia="Arial"/>
          <w:color w:val="60646B"/>
          <w:w w:val="116"/>
          <w:sz w:val="22"/>
          <w:szCs w:val="22"/>
        </w:rPr>
        <w:t>6</w:t>
      </w:r>
      <w:r>
        <w:rPr>
          <w:rFonts w:ascii="Arial" w:hAnsi="Arial" w:cs="Arial" w:eastAsia="Arial"/>
          <w:color w:val="60646B"/>
          <w:spacing w:val="-24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w w:val="103"/>
          <w:sz w:val="22"/>
          <w:szCs w:val="22"/>
        </w:rPr>
        <w:t>家网约车平台公司</w:t>
      </w:r>
      <w:r>
        <w:rPr>
          <w:rFonts w:ascii="宋体" w:hAnsi="宋体" w:cs="宋体" w:eastAsia="宋体"/>
          <w:color w:val="60646B"/>
          <w:spacing w:val="-66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spacing w:val="-88"/>
          <w:w w:val="138"/>
          <w:sz w:val="22"/>
          <w:szCs w:val="22"/>
        </w:rPr>
        <w:t>，</w:t>
      </w:r>
      <w:r>
        <w:rPr>
          <w:rFonts w:ascii="宋体" w:hAnsi="宋体" w:cs="宋体" w:eastAsia="宋体"/>
          <w:color w:val="60646B"/>
          <w:w w:val="107"/>
          <w:sz w:val="22"/>
          <w:szCs w:val="22"/>
        </w:rPr>
        <w:t>只填报</w:t>
      </w:r>
      <w:r>
        <w:rPr>
          <w:rFonts w:ascii="宋体" w:hAnsi="宋体" w:cs="宋体" w:eastAsia="宋体"/>
          <w:color w:val="60646B"/>
          <w:spacing w:val="-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0646B"/>
          <w:w w:val="106"/>
          <w:sz w:val="22"/>
          <w:szCs w:val="22"/>
        </w:rPr>
        <w:t>2016</w:t>
      </w:r>
      <w:r>
        <w:rPr>
          <w:rFonts w:ascii="Times New Roman" w:hAnsi="Times New Roman" w:cs="Times New Roman" w:eastAsia="Times New Roman"/>
          <w:color w:val="60646B"/>
          <w:spacing w:val="4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w w:val="109"/>
          <w:sz w:val="22"/>
          <w:szCs w:val="22"/>
        </w:rPr>
        <w:t>年</w:t>
      </w:r>
      <w:r>
        <w:rPr>
          <w:rFonts w:ascii="宋体" w:hAnsi="宋体" w:cs="宋体" w:eastAsia="宋体"/>
          <w:color w:val="60646B"/>
          <w:spacing w:val="-55"/>
          <w:sz w:val="22"/>
          <w:szCs w:val="22"/>
        </w:rPr>
        <w:t> </w:t>
      </w:r>
      <w:r>
        <w:rPr>
          <w:rFonts w:ascii="Arial" w:hAnsi="Arial" w:cs="Arial" w:eastAsia="Arial"/>
          <w:color w:val="60646B"/>
          <w:w w:val="111"/>
          <w:sz w:val="22"/>
          <w:szCs w:val="22"/>
        </w:rPr>
        <w:t>7</w:t>
      </w:r>
      <w:r>
        <w:rPr>
          <w:rFonts w:ascii="Arial" w:hAnsi="Arial" w:cs="Arial" w:eastAsia="Arial"/>
          <w:color w:val="60646B"/>
          <w:spacing w:val="-10"/>
          <w:sz w:val="22"/>
          <w:szCs w:val="22"/>
        </w:rPr>
        <w:t> </w:t>
      </w:r>
      <w:r>
        <w:rPr>
          <w:rFonts w:ascii="宋体" w:hAnsi="宋体" w:cs="宋体" w:eastAsia="宋体"/>
          <w:color w:val="7B8085"/>
          <w:w w:val="105"/>
          <w:sz w:val="22"/>
          <w:szCs w:val="22"/>
        </w:rPr>
        <w:t>月</w:t>
      </w:r>
      <w:r>
        <w:rPr>
          <w:rFonts w:ascii="宋体" w:hAnsi="宋体" w:cs="宋体" w:eastAsia="宋体"/>
          <w:color w:val="7B8085"/>
          <w:spacing w:val="-82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w w:val="105"/>
          <w:sz w:val="22"/>
          <w:szCs w:val="22"/>
        </w:rPr>
        <w:t>以来约谈次</w:t>
      </w:r>
      <w:r>
        <w:rPr>
          <w:rFonts w:ascii="宋体" w:hAnsi="宋体" w:cs="宋体" w:eastAsia="宋体"/>
          <w:color w:val="60646B"/>
          <w:spacing w:val="10"/>
          <w:w w:val="105"/>
          <w:sz w:val="22"/>
          <w:szCs w:val="22"/>
        </w:rPr>
        <w:t>数</w:t>
      </w:r>
      <w:r>
        <w:rPr>
          <w:rFonts w:ascii="宋体" w:hAnsi="宋体" w:cs="宋体" w:eastAsia="宋体"/>
          <w:color w:val="60646B"/>
          <w:spacing w:val="-30"/>
          <w:w w:val="105"/>
          <w:sz w:val="22"/>
          <w:szCs w:val="22"/>
        </w:rPr>
        <w:t>、</w:t>
      </w:r>
      <w:r>
        <w:rPr>
          <w:rFonts w:ascii="宋体" w:hAnsi="宋体" w:cs="宋体" w:eastAsia="宋体"/>
          <w:color w:val="60646B"/>
          <w:w w:val="109"/>
          <w:sz w:val="22"/>
          <w:szCs w:val="22"/>
        </w:rPr>
        <w:t>被处</w:t>
      </w:r>
      <w:r>
        <w:rPr>
          <w:rFonts w:ascii="宋体" w:hAnsi="宋体" w:cs="宋体" w:eastAsia="宋体"/>
          <w:color w:val="60646B"/>
          <w:w w:val="109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w w:val="102"/>
          <w:sz w:val="22"/>
          <w:szCs w:val="22"/>
        </w:rPr>
        <w:t>罚次数及金额</w:t>
      </w:r>
      <w:r>
        <w:rPr>
          <w:rFonts w:ascii="宋体" w:hAnsi="宋体" w:cs="宋体" w:eastAsia="宋体"/>
          <w:color w:val="60646B"/>
          <w:spacing w:val="-74"/>
          <w:sz w:val="22"/>
          <w:szCs w:val="22"/>
        </w:rPr>
        <w:t> </w:t>
      </w:r>
      <w:r>
        <w:rPr>
          <w:rFonts w:ascii="宋体" w:hAnsi="宋体" w:cs="宋体" w:eastAsia="宋体"/>
          <w:color w:val="7B8085"/>
          <w:spacing w:val="-8"/>
          <w:w w:val="105"/>
          <w:sz w:val="22"/>
          <w:szCs w:val="22"/>
        </w:rPr>
        <w:t>、</w:t>
      </w:r>
      <w:r>
        <w:rPr>
          <w:rFonts w:ascii="宋体" w:hAnsi="宋体" w:cs="宋体" w:eastAsia="宋体"/>
          <w:color w:val="60646B"/>
          <w:w w:val="103"/>
          <w:sz w:val="22"/>
          <w:szCs w:val="22"/>
        </w:rPr>
        <w:t>注册驾驶员被处罚次数及金</w:t>
      </w:r>
      <w:r>
        <w:rPr>
          <w:rFonts w:ascii="宋体" w:hAnsi="宋体" w:cs="宋体" w:eastAsia="宋体"/>
          <w:color w:val="60646B"/>
          <w:spacing w:val="-72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spacing w:val="22"/>
          <w:w w:val="101"/>
          <w:sz w:val="22"/>
          <w:szCs w:val="22"/>
        </w:rPr>
        <w:t>额</w:t>
      </w:r>
      <w:r>
        <w:rPr>
          <w:rFonts w:ascii="宋体" w:hAnsi="宋体" w:cs="宋体" w:eastAsia="宋体"/>
          <w:color w:val="60646B"/>
          <w:w w:val="112"/>
          <w:sz w:val="22"/>
          <w:szCs w:val="22"/>
        </w:rPr>
        <w:t>，不需填报平台注</w:t>
      </w:r>
      <w:r>
        <w:rPr>
          <w:rFonts w:ascii="宋体" w:hAnsi="宋体" w:cs="宋体" w:eastAsia="宋体"/>
          <w:color w:val="60646B"/>
          <w:spacing w:val="-159"/>
          <w:w w:val="112"/>
          <w:sz w:val="22"/>
          <w:szCs w:val="22"/>
        </w:rPr>
        <w:t>册</w:t>
      </w:r>
      <w:r>
        <w:rPr>
          <w:rFonts w:ascii="宋体" w:hAnsi="宋体" w:cs="宋体" w:eastAsia="宋体"/>
          <w:color w:val="60646B"/>
          <w:w w:val="105"/>
          <w:sz w:val="22"/>
          <w:szCs w:val="22"/>
        </w:rPr>
        <w:t>城</w:t>
      </w:r>
      <w:r>
        <w:rPr>
          <w:rFonts w:ascii="宋体" w:hAnsi="宋体" w:cs="宋体" w:eastAsia="宋体"/>
          <w:color w:val="60646B"/>
          <w:spacing w:val="13"/>
          <w:w w:val="105"/>
          <w:sz w:val="22"/>
          <w:szCs w:val="22"/>
        </w:rPr>
        <w:t>市</w:t>
      </w:r>
      <w:r>
        <w:rPr>
          <w:rFonts w:ascii="宋体" w:hAnsi="宋体" w:cs="宋体" w:eastAsia="宋体"/>
          <w:color w:val="60646B"/>
          <w:spacing w:val="-60"/>
          <w:w w:val="132"/>
          <w:sz w:val="22"/>
          <w:szCs w:val="22"/>
        </w:rPr>
        <w:t>、</w:t>
      </w:r>
      <w:r>
        <w:rPr>
          <w:rFonts w:ascii="宋体" w:hAnsi="宋体" w:cs="宋体" w:eastAsia="宋体"/>
          <w:color w:val="60646B"/>
          <w:w w:val="102"/>
          <w:sz w:val="22"/>
          <w:szCs w:val="22"/>
        </w:rPr>
        <w:t>平台注册车辆</w:t>
      </w:r>
      <w:r>
        <w:rPr>
          <w:rFonts w:ascii="宋体" w:hAnsi="宋体" w:cs="宋体" w:eastAsia="宋体"/>
          <w:color w:val="60646B"/>
          <w:spacing w:val="-74"/>
          <w:sz w:val="22"/>
          <w:szCs w:val="22"/>
        </w:rPr>
        <w:t> </w:t>
      </w:r>
      <w:r>
        <w:rPr>
          <w:rFonts w:ascii="宋体" w:hAnsi="宋体" w:cs="宋体" w:eastAsia="宋体"/>
          <w:color w:val="60646B"/>
          <w:spacing w:val="-46"/>
          <w:w w:val="119"/>
          <w:sz w:val="22"/>
          <w:szCs w:val="22"/>
        </w:rPr>
        <w:t>、</w:t>
      </w:r>
      <w:r>
        <w:rPr>
          <w:rFonts w:ascii="宋体" w:hAnsi="宋体" w:cs="宋体" w:eastAsia="宋体"/>
          <w:color w:val="60646B"/>
          <w:w w:val="104"/>
          <w:sz w:val="22"/>
          <w:szCs w:val="22"/>
        </w:rPr>
        <w:t>平台注册驾驶员等内容</w:t>
      </w:r>
      <w:r>
        <w:rPr>
          <w:rFonts w:ascii="宋体" w:hAnsi="宋体" w:cs="宋体" w:eastAsia="宋体"/>
          <w:color w:val="60646B"/>
          <w:spacing w:val="-58"/>
          <w:sz w:val="22"/>
          <w:szCs w:val="22"/>
        </w:rPr>
        <w:t> </w:t>
      </w:r>
      <w:r>
        <w:rPr>
          <w:rFonts w:ascii="宋体" w:hAnsi="宋体" w:cs="宋体" w:eastAsia="宋体"/>
          <w:color w:val="7B8085"/>
          <w:w w:val="201"/>
          <w:sz w:val="22"/>
          <w:szCs w:val="22"/>
        </w:rPr>
        <w:t>．</w:t>
      </w:r>
      <w:r>
        <w:rPr>
          <w:rFonts w:ascii="宋体" w:hAnsi="宋体" w:cs="宋体" w:eastAsia="宋体"/>
          <w:color w:val="7B8085"/>
          <w:w w:val="2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0646B"/>
          <w:spacing w:val="9"/>
          <w:w w:val="103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color w:val="7B8085"/>
          <w:spacing w:val="-33"/>
          <w:w w:val="150"/>
          <w:sz w:val="22"/>
          <w:szCs w:val="22"/>
        </w:rPr>
        <w:t>.</w:t>
      </w:r>
      <w:r>
        <w:rPr>
          <w:rFonts w:ascii="宋体" w:hAnsi="宋体" w:cs="宋体" w:eastAsia="宋体"/>
          <w:color w:val="60646B"/>
          <w:w w:val="103"/>
          <w:sz w:val="22"/>
          <w:szCs w:val="22"/>
        </w:rPr>
        <w:t>对在本省注册的其他网约车平台公司</w:t>
      </w:r>
      <w:r>
        <w:rPr>
          <w:rFonts w:ascii="宋体" w:hAnsi="宋体" w:cs="宋体" w:eastAsia="宋体"/>
          <w:color w:val="60646B"/>
          <w:spacing w:val="-21"/>
          <w:sz w:val="22"/>
          <w:szCs w:val="22"/>
        </w:rPr>
        <w:t> </w:t>
      </w:r>
      <w:r>
        <w:rPr>
          <w:rFonts w:ascii="宋体" w:hAnsi="宋体" w:cs="宋体" w:eastAsia="宋体"/>
          <w:color w:val="7B8085"/>
          <w:spacing w:val="-58"/>
          <w:w w:val="118"/>
          <w:sz w:val="22"/>
          <w:szCs w:val="22"/>
        </w:rPr>
        <w:t>，</w:t>
      </w:r>
      <w:r>
        <w:rPr>
          <w:rFonts w:ascii="宋体" w:hAnsi="宋体" w:cs="宋体" w:eastAsia="宋体"/>
          <w:color w:val="60646B"/>
          <w:w w:val="109"/>
          <w:sz w:val="22"/>
          <w:szCs w:val="22"/>
        </w:rPr>
        <w:t>表</w:t>
      </w:r>
      <w:r>
        <w:rPr>
          <w:rFonts w:ascii="宋体" w:hAnsi="宋体" w:cs="宋体" w:eastAsia="宋体"/>
          <w:color w:val="60646B"/>
          <w:spacing w:val="-12"/>
          <w:w w:val="109"/>
          <w:sz w:val="22"/>
          <w:szCs w:val="22"/>
        </w:rPr>
        <w:t>格</w:t>
      </w:r>
      <w:r>
        <w:rPr>
          <w:rFonts w:ascii="宋体" w:hAnsi="宋体" w:cs="宋体" w:eastAsia="宋体"/>
          <w:color w:val="60646B"/>
          <w:w w:val="104"/>
          <w:sz w:val="22"/>
          <w:szCs w:val="22"/>
        </w:rPr>
        <w:t>各项都需填报</w:t>
      </w:r>
      <w:r>
        <w:rPr>
          <w:rFonts w:ascii="宋体" w:hAnsi="宋体" w:cs="宋体" w:eastAsia="宋体"/>
          <w:color w:val="60646B"/>
          <w:spacing w:val="-79"/>
          <w:sz w:val="22"/>
          <w:szCs w:val="22"/>
        </w:rPr>
        <w:t> </w:t>
      </w:r>
      <w:r>
        <w:rPr>
          <w:rFonts w:ascii="宋体" w:hAnsi="宋体" w:cs="宋体" w:eastAsia="宋体"/>
          <w:color w:val="7B8085"/>
          <w:w w:val="201"/>
          <w:sz w:val="22"/>
          <w:szCs w:val="22"/>
        </w:rPr>
        <w:t>．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396" w:lineRule="auto"/>
        <w:jc w:val="left"/>
        <w:rPr>
          <w:rFonts w:ascii="宋体" w:hAnsi="宋体" w:cs="宋体" w:eastAsia="宋体"/>
          <w:sz w:val="22"/>
          <w:szCs w:val="22"/>
        </w:rPr>
        <w:sectPr>
          <w:headerReference w:type="default" r:id="rId16"/>
          <w:footerReference w:type="default" r:id="rId17"/>
          <w:pgSz w:w="16880" w:h="11930" w:orient="landscape"/>
          <w:pgMar w:header="0" w:footer="0" w:top="1100" w:bottom="0" w:left="122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"/>
          <w:szCs w:val="2"/>
        </w:rPr>
      </w:pPr>
    </w:p>
    <w:p>
      <w:pPr>
        <w:spacing w:line="57" w:lineRule="exact"/>
        <w:ind w:left="5719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70pt;height:2.9pt;mso-position-horizontal-relative:char;mso-position-vertical-relative:line" coordorigin="0,0" coordsize="9400,58">
            <v:group style="position:absolute;left:7;top:7;width:3629;height:2" coordorigin="7,7" coordsize="3629,2">
              <v:shape style="position:absolute;left:7;top:7;width:3629;height:2" coordorigin="7,7" coordsize="3629,0" path="m7,7l3636,7e" filled="false" stroked="true" strokeweight=".72pt" strokecolor="#c8cfd4">
                <v:path arrowok="t"/>
              </v:shape>
            </v:group>
            <v:group style="position:absolute;left:3658;top:47;width:5732;height:2" coordorigin="3658,47" coordsize="5732,2">
              <v:shape style="position:absolute;left:3658;top:47;width:5732;height:2" coordorigin="3658,47" coordsize="5732,0" path="m3658,47l9389,47e" filled="false" stroked="true" strokeweight="1.08pt" strokecolor="#c8cfd4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8"/>
          <w:szCs w:val="28"/>
        </w:rPr>
      </w:pPr>
    </w:p>
    <w:p>
      <w:pPr>
        <w:spacing w:before="10"/>
        <w:ind w:left="103" w:right="637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777C85"/>
          <w:spacing w:val="-22"/>
          <w:w w:val="115"/>
          <w:sz w:val="29"/>
          <w:szCs w:val="29"/>
        </w:rPr>
        <w:t>附件</w:t>
      </w:r>
      <w:r>
        <w:rPr>
          <w:rFonts w:ascii="宋体" w:hAnsi="宋体" w:cs="宋体" w:eastAsia="宋体"/>
          <w:color w:val="777C85"/>
          <w:spacing w:val="-101"/>
          <w:w w:val="11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77C85"/>
          <w:w w:val="115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46"/>
        <w:ind w:left="4012" w:right="637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77C85"/>
          <w:sz w:val="30"/>
          <w:szCs w:val="30"/>
        </w:rPr>
        <w:t>省  </w:t>
      </w:r>
      <w:r>
        <w:rPr>
          <w:rFonts w:ascii="宋体" w:hAnsi="宋体" w:cs="宋体" w:eastAsia="宋体"/>
          <w:color w:val="777C85"/>
          <w:w w:val="85"/>
          <w:sz w:val="30"/>
          <w:szCs w:val="30"/>
        </w:rPr>
        <w:t>（  </w:t>
      </w:r>
      <w:r>
        <w:rPr>
          <w:rFonts w:ascii="宋体" w:hAnsi="宋体" w:cs="宋体" w:eastAsia="宋体"/>
          <w:color w:val="777C85"/>
          <w:spacing w:val="-29"/>
          <w:sz w:val="30"/>
          <w:szCs w:val="30"/>
        </w:rPr>
        <w:t>自治区、直辖市〉 </w:t>
      </w:r>
      <w:r>
        <w:rPr>
          <w:rFonts w:ascii="宋体" w:hAnsi="宋体" w:cs="宋体" w:eastAsia="宋体"/>
          <w:color w:val="777C85"/>
          <w:spacing w:val="-14"/>
          <w:sz w:val="30"/>
          <w:szCs w:val="30"/>
        </w:rPr>
        <w:t> </w:t>
      </w:r>
      <w:r>
        <w:rPr>
          <w:rFonts w:ascii="宋体" w:hAnsi="宋体" w:cs="宋体" w:eastAsia="宋体"/>
          <w:color w:val="777C85"/>
          <w:spacing w:val="-27"/>
          <w:sz w:val="30"/>
          <w:szCs w:val="30"/>
        </w:rPr>
        <w:t>顺风车平台公司统计情况表</w:t>
      </w:r>
      <w:r>
        <w:rPr>
          <w:rFonts w:ascii="宋体" w:hAnsi="宋体" w:cs="宋体" w:eastAsia="宋体"/>
          <w:spacing w:val="-27"/>
          <w:sz w:val="30"/>
          <w:szCs w:val="30"/>
        </w:rPr>
      </w:r>
    </w:p>
    <w:p>
      <w:pPr>
        <w:spacing w:line="240" w:lineRule="auto" w:before="12"/>
        <w:rPr>
          <w:rFonts w:ascii="宋体" w:hAnsi="宋体" w:cs="宋体" w:eastAsia="宋体"/>
          <w:sz w:val="14"/>
          <w:szCs w:val="14"/>
        </w:rPr>
      </w:pPr>
    </w:p>
    <w:tbl>
      <w:tblPr>
        <w:tblW w:w="0" w:type="auto"/>
        <w:jc w:val="left"/>
        <w:tblInd w:w="3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1004"/>
        <w:gridCol w:w="1001"/>
        <w:gridCol w:w="1094"/>
        <w:gridCol w:w="1458"/>
        <w:gridCol w:w="2880"/>
        <w:gridCol w:w="3438"/>
      </w:tblGrid>
      <w:tr>
        <w:trPr>
          <w:trHeight w:val="1238" w:hRule="exact"/>
        </w:trPr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838790"/>
              <w:right w:val="single" w:sz="6" w:space="0" w:color="83879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34"/>
                <w:szCs w:val="34"/>
              </w:rPr>
            </w:pPr>
          </w:p>
          <w:p>
            <w:pPr>
              <w:pStyle w:val="TableParagraph"/>
              <w:spacing w:line="290" w:lineRule="auto"/>
              <w:ind w:left="827" w:right="137" w:hanging="67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777C85"/>
                <w:sz w:val="26"/>
                <w:szCs w:val="26"/>
              </w:rPr>
              <w:t>顺风车平台公司</w:t>
            </w:r>
            <w:r>
              <w:rPr>
                <w:rFonts w:ascii="宋体" w:hAnsi="宋体" w:cs="宋体" w:eastAsia="宋体"/>
                <w:color w:val="777C85"/>
                <w:spacing w:val="-94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名称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1004" w:type="dxa"/>
            <w:vMerge w:val="restart"/>
            <w:tcBorders>
              <w:top w:val="single" w:sz="12" w:space="0" w:color="838C93"/>
              <w:left w:val="single" w:sz="6" w:space="0" w:color="838790"/>
              <w:right w:val="single" w:sz="6" w:space="0" w:color="83878C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注册城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  <w:p>
            <w:pPr>
              <w:pStyle w:val="TableParagraph"/>
              <w:spacing w:line="240" w:lineRule="auto" w:before="89"/>
              <w:ind w:left="73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777C85"/>
                <w:w w:val="103"/>
                <w:sz w:val="25"/>
                <w:szCs w:val="25"/>
              </w:rPr>
              <w:t>市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  <w:tc>
          <w:tcPr>
            <w:tcW w:w="1001" w:type="dxa"/>
            <w:vMerge w:val="restart"/>
            <w:tcBorders>
              <w:top w:val="single" w:sz="12" w:space="0" w:color="838C93"/>
              <w:left w:val="single" w:sz="6" w:space="0" w:color="83878C"/>
              <w:right w:val="single" w:sz="9" w:space="0" w:color="838C93"/>
            </w:tcBorders>
          </w:tcPr>
          <w:p>
            <w:pPr>
              <w:pStyle w:val="TableParagraph"/>
              <w:spacing w:line="288" w:lineRule="auto" w:before="34"/>
              <w:ind w:left="118" w:right="58" w:hanging="8"/>
              <w:jc w:val="both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顺风车</w:t>
            </w:r>
            <w:r>
              <w:rPr>
                <w:rFonts w:ascii="宋体" w:hAnsi="宋体" w:cs="宋体" w:eastAsia="宋体"/>
                <w:color w:val="777C85"/>
                <w:w w:val="103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sz w:val="26"/>
                <w:szCs w:val="26"/>
              </w:rPr>
              <w:t>平台注</w:t>
            </w:r>
            <w:r>
              <w:rPr>
                <w:rFonts w:ascii="宋体" w:hAnsi="宋体" w:cs="宋体" w:eastAsia="宋体"/>
                <w:color w:val="777C85"/>
                <w:spacing w:val="-11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sz w:val="26"/>
                <w:szCs w:val="26"/>
              </w:rPr>
              <w:t>册车辆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  <w:p>
            <w:pPr>
              <w:pStyle w:val="TableParagraph"/>
              <w:spacing w:line="240" w:lineRule="auto" w:before="3"/>
              <w:ind w:left="205" w:right="0"/>
              <w:jc w:val="both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777C85"/>
                <w:spacing w:val="-50"/>
                <w:sz w:val="26"/>
                <w:szCs w:val="26"/>
              </w:rPr>
              <w:t>／万辆</w:t>
            </w:r>
            <w:r>
              <w:rPr>
                <w:rFonts w:ascii="宋体" w:hAnsi="宋体" w:cs="宋体" w:eastAsia="宋体"/>
                <w:spacing w:val="-50"/>
                <w:sz w:val="26"/>
                <w:szCs w:val="26"/>
              </w:rPr>
            </w:r>
          </w:p>
        </w:tc>
        <w:tc>
          <w:tcPr>
            <w:tcW w:w="1094" w:type="dxa"/>
            <w:vMerge w:val="restart"/>
            <w:tcBorders>
              <w:top w:val="single" w:sz="6" w:space="0" w:color="838C93"/>
              <w:left w:val="single" w:sz="9" w:space="0" w:color="838C93"/>
              <w:right w:val="single" w:sz="9" w:space="0" w:color="8C9097"/>
            </w:tcBorders>
          </w:tcPr>
          <w:p>
            <w:pPr>
              <w:pStyle w:val="TableParagraph"/>
              <w:spacing w:line="285" w:lineRule="auto" w:before="42"/>
              <w:ind w:left="143" w:right="52" w:firstLine="14"/>
              <w:jc w:val="both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777C85"/>
                <w:sz w:val="26"/>
                <w:szCs w:val="26"/>
              </w:rPr>
              <w:t>顺风车</w:t>
            </w:r>
            <w:r>
              <w:rPr>
                <w:rFonts w:ascii="宋体" w:hAnsi="宋体" w:cs="宋体" w:eastAsia="宋体"/>
                <w:color w:val="777C85"/>
                <w:w w:val="102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sz w:val="26"/>
                <w:szCs w:val="26"/>
              </w:rPr>
              <w:t>平台注</w:t>
            </w:r>
            <w:r>
              <w:rPr>
                <w:rFonts w:ascii="宋体" w:hAnsi="宋体" w:cs="宋体" w:eastAsia="宋体"/>
                <w:color w:val="777C85"/>
                <w:spacing w:val="-11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sz w:val="26"/>
                <w:szCs w:val="26"/>
              </w:rPr>
              <w:t>册驾驶</w:t>
            </w:r>
            <w:r>
              <w:rPr>
                <w:rFonts w:ascii="宋体" w:hAnsi="宋体" w:cs="宋体" w:eastAsia="宋体"/>
                <w:color w:val="777C85"/>
                <w:spacing w:val="-107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spacing w:val="-107"/>
                <w:sz w:val="26"/>
                <w:szCs w:val="26"/>
              </w:rPr>
            </w:r>
            <w:r>
              <w:rPr>
                <w:rFonts w:ascii="宋体" w:hAnsi="宋体" w:cs="宋体" w:eastAsia="宋体"/>
                <w:color w:val="777C85"/>
                <w:spacing w:val="-44"/>
                <w:sz w:val="26"/>
                <w:szCs w:val="26"/>
              </w:rPr>
              <w:t>员／万人</w:t>
            </w:r>
            <w:r>
              <w:rPr>
                <w:rFonts w:ascii="宋体" w:hAnsi="宋体" w:cs="宋体" w:eastAsia="宋体"/>
                <w:spacing w:val="-44"/>
                <w:sz w:val="26"/>
                <w:szCs w:val="26"/>
              </w:rPr>
            </w:r>
          </w:p>
        </w:tc>
        <w:tc>
          <w:tcPr>
            <w:tcW w:w="1458" w:type="dxa"/>
            <w:vMerge w:val="restart"/>
            <w:tcBorders>
              <w:top w:val="single" w:sz="6" w:space="0" w:color="838C93"/>
              <w:left w:val="single" w:sz="9" w:space="0" w:color="8C9097"/>
              <w:right w:val="single" w:sz="9" w:space="0" w:color="878C93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color w:val="777C85"/>
                <w:w w:val="105"/>
                <w:sz w:val="26"/>
                <w:szCs w:val="26"/>
              </w:rPr>
              <w:t>2016 </w:t>
            </w: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年</w:t>
            </w:r>
            <w:r>
              <w:rPr>
                <w:rFonts w:ascii="宋体" w:hAnsi="宋体" w:cs="宋体" w:eastAsia="宋体"/>
                <w:color w:val="777C85"/>
                <w:spacing w:val="-51"/>
                <w:w w:val="10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777C85"/>
                <w:w w:val="105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TableParagraph"/>
              <w:spacing w:line="278" w:lineRule="auto" w:before="50"/>
              <w:ind w:left="338" w:right="154" w:hanging="13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777C85"/>
                <w:sz w:val="26"/>
                <w:szCs w:val="26"/>
              </w:rPr>
              <w:t>月以来约</w:t>
            </w:r>
            <w:r>
              <w:rPr>
                <w:rFonts w:ascii="宋体" w:hAnsi="宋体" w:cs="宋体" w:eastAsia="宋体"/>
                <w:color w:val="777C85"/>
                <w:spacing w:val="-99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谈次数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2880" w:type="dxa"/>
            <w:tcBorders>
              <w:top w:val="single" w:sz="6" w:space="0" w:color="838C93"/>
              <w:left w:val="single" w:sz="9" w:space="0" w:color="878C93"/>
              <w:bottom w:val="single" w:sz="6" w:space="0" w:color="838793"/>
              <w:right w:val="single" w:sz="6" w:space="0" w:color="838790"/>
            </w:tcBorders>
          </w:tcPr>
          <w:p>
            <w:pPr>
              <w:pStyle w:val="TableParagraph"/>
              <w:spacing w:line="276" w:lineRule="auto" w:before="27"/>
              <w:ind w:left="97" w:right="65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color w:val="777C85"/>
                <w:w w:val="105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 w:eastAsia="Times New Roman"/>
                <w:color w:val="777C85"/>
                <w:spacing w:val="-40"/>
                <w:w w:val="10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年</w:t>
            </w:r>
            <w:r>
              <w:rPr>
                <w:rFonts w:ascii="宋体" w:hAnsi="宋体" w:cs="宋体" w:eastAsia="宋体"/>
                <w:color w:val="777C85"/>
                <w:spacing w:val="-100"/>
                <w:w w:val="10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777C85"/>
                <w:w w:val="105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 w:eastAsia="Times New Roman"/>
                <w:color w:val="777C85"/>
                <w:spacing w:val="-29"/>
                <w:w w:val="10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月以来顺风车</w:t>
            </w:r>
            <w:r>
              <w:rPr>
                <w:rFonts w:ascii="宋体" w:hAnsi="宋体" w:cs="宋体" w:eastAsia="宋体"/>
                <w:color w:val="777C85"/>
                <w:w w:val="101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sz w:val="26"/>
                <w:szCs w:val="26"/>
              </w:rPr>
              <w:t>平台公司被处罚次数及</w:t>
            </w:r>
            <w:r>
              <w:rPr>
                <w:rFonts w:ascii="宋体" w:hAnsi="宋体" w:cs="宋体" w:eastAsia="宋体"/>
                <w:color w:val="777C85"/>
                <w:spacing w:val="-72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spacing w:val="-72"/>
                <w:sz w:val="26"/>
                <w:szCs w:val="26"/>
              </w:rPr>
            </w:r>
            <w:r>
              <w:rPr>
                <w:rFonts w:ascii="宋体" w:hAnsi="宋体" w:cs="宋体" w:eastAsia="宋体"/>
                <w:color w:val="777C85"/>
                <w:spacing w:val="-11"/>
                <w:w w:val="105"/>
                <w:sz w:val="26"/>
                <w:szCs w:val="26"/>
              </w:rPr>
              <w:t>金额</w:t>
            </w:r>
            <w:r>
              <w:rPr>
                <w:rFonts w:ascii="宋体" w:hAnsi="宋体" w:cs="宋体" w:eastAsia="宋体"/>
                <w:spacing w:val="-11"/>
                <w:sz w:val="26"/>
                <w:szCs w:val="26"/>
              </w:rPr>
            </w:r>
          </w:p>
        </w:tc>
        <w:tc>
          <w:tcPr>
            <w:tcW w:w="3438" w:type="dxa"/>
            <w:tcBorders>
              <w:top w:val="single" w:sz="6" w:space="0" w:color="838C93"/>
              <w:left w:val="single" w:sz="6" w:space="0" w:color="838790"/>
              <w:bottom w:val="single" w:sz="6" w:space="0" w:color="838793"/>
              <w:right w:val="single" w:sz="9" w:space="0" w:color="878C93"/>
            </w:tcBorders>
          </w:tcPr>
          <w:p>
            <w:pPr>
              <w:pStyle w:val="TableParagraph"/>
              <w:spacing w:line="278" w:lineRule="auto" w:before="20"/>
              <w:ind w:left="107" w:right="79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color w:val="777C85"/>
                <w:w w:val="105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 w:eastAsia="Times New Roman"/>
                <w:color w:val="777C85"/>
                <w:spacing w:val="-28"/>
                <w:w w:val="10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年</w:t>
            </w:r>
            <w:r>
              <w:rPr>
                <w:rFonts w:ascii="宋体" w:hAnsi="宋体" w:cs="宋体" w:eastAsia="宋体"/>
                <w:color w:val="777C85"/>
                <w:spacing w:val="-108"/>
                <w:w w:val="105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777C85"/>
                <w:w w:val="105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 w:eastAsia="Times New Roman"/>
                <w:color w:val="777C85"/>
                <w:spacing w:val="-44"/>
                <w:w w:val="10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月以来顺风车平台</w:t>
            </w:r>
            <w:r>
              <w:rPr>
                <w:rFonts w:ascii="宋体" w:hAnsi="宋体" w:cs="宋体" w:eastAsia="宋体"/>
                <w:color w:val="777C85"/>
                <w:w w:val="102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sz w:val="26"/>
                <w:szCs w:val="26"/>
              </w:rPr>
              <w:t>公司注册的驾驶员被处罚次</w:t>
            </w:r>
            <w:r>
              <w:rPr>
                <w:rFonts w:ascii="宋体" w:hAnsi="宋体" w:cs="宋体" w:eastAsia="宋体"/>
                <w:color w:val="777C85"/>
                <w:spacing w:val="-56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77C85"/>
                <w:spacing w:val="-56"/>
                <w:sz w:val="26"/>
                <w:szCs w:val="26"/>
              </w:rPr>
            </w:r>
            <w:r>
              <w:rPr>
                <w:rFonts w:ascii="宋体" w:hAnsi="宋体" w:cs="宋体" w:eastAsia="宋体"/>
                <w:color w:val="777C85"/>
                <w:spacing w:val="-8"/>
                <w:w w:val="105"/>
                <w:sz w:val="26"/>
                <w:szCs w:val="26"/>
              </w:rPr>
              <w:t>数及金额</w:t>
            </w:r>
            <w:r>
              <w:rPr>
                <w:rFonts w:ascii="宋体" w:hAnsi="宋体" w:cs="宋体" w:eastAsia="宋体"/>
                <w:spacing w:val="-8"/>
                <w:sz w:val="26"/>
                <w:szCs w:val="26"/>
              </w:rPr>
            </w:r>
          </w:p>
        </w:tc>
      </w:tr>
      <w:tr>
        <w:trPr>
          <w:trHeight w:val="414" w:hRule="exact"/>
        </w:trPr>
        <w:tc>
          <w:tcPr>
            <w:tcW w:w="2167" w:type="dxa"/>
            <w:vMerge/>
            <w:tcBorders>
              <w:left w:val="single" w:sz="6" w:space="0" w:color="838790"/>
              <w:bottom w:val="single" w:sz="6" w:space="0" w:color="878C93"/>
              <w:right w:val="single" w:sz="6" w:space="0" w:color="838790"/>
            </w:tcBorders>
          </w:tcPr>
          <w:p>
            <w:pPr/>
          </w:p>
        </w:tc>
        <w:tc>
          <w:tcPr>
            <w:tcW w:w="1004" w:type="dxa"/>
            <w:vMerge/>
            <w:tcBorders>
              <w:left w:val="single" w:sz="6" w:space="0" w:color="838790"/>
              <w:bottom w:val="single" w:sz="6" w:space="0" w:color="878C93"/>
              <w:right w:val="single" w:sz="6" w:space="0" w:color="83878C"/>
            </w:tcBorders>
          </w:tcPr>
          <w:p>
            <w:pPr/>
          </w:p>
        </w:tc>
        <w:tc>
          <w:tcPr>
            <w:tcW w:w="1001" w:type="dxa"/>
            <w:vMerge/>
            <w:tcBorders>
              <w:left w:val="single" w:sz="6" w:space="0" w:color="83878C"/>
              <w:bottom w:val="single" w:sz="6" w:space="0" w:color="878C93"/>
              <w:right w:val="single" w:sz="9" w:space="0" w:color="838C93"/>
            </w:tcBorders>
          </w:tcPr>
          <w:p>
            <w:pPr/>
          </w:p>
        </w:tc>
        <w:tc>
          <w:tcPr>
            <w:tcW w:w="1094" w:type="dxa"/>
            <w:vMerge/>
            <w:tcBorders>
              <w:left w:val="single" w:sz="9" w:space="0" w:color="838C93"/>
              <w:bottom w:val="single" w:sz="6" w:space="0" w:color="878C93"/>
              <w:right w:val="single" w:sz="9" w:space="0" w:color="8C9097"/>
            </w:tcBorders>
          </w:tcPr>
          <w:p>
            <w:pPr/>
          </w:p>
        </w:tc>
        <w:tc>
          <w:tcPr>
            <w:tcW w:w="1458" w:type="dxa"/>
            <w:vMerge/>
            <w:tcBorders>
              <w:left w:val="single" w:sz="9" w:space="0" w:color="8C9097"/>
              <w:bottom w:val="single" w:sz="6" w:space="0" w:color="878C93"/>
              <w:right w:val="single" w:sz="9" w:space="0" w:color="878C93"/>
            </w:tcBorders>
          </w:tcPr>
          <w:p>
            <w:pPr/>
          </w:p>
        </w:tc>
        <w:tc>
          <w:tcPr>
            <w:tcW w:w="2880" w:type="dxa"/>
            <w:tcBorders>
              <w:top w:val="single" w:sz="6" w:space="0" w:color="838793"/>
              <w:left w:val="single" w:sz="9" w:space="0" w:color="878C93"/>
              <w:bottom w:val="single" w:sz="6" w:space="0" w:color="878C93"/>
              <w:right w:val="single" w:sz="6" w:space="0" w:color="838790"/>
            </w:tcBorders>
          </w:tcPr>
          <w:p>
            <w:pPr>
              <w:pStyle w:val="TableParagraph"/>
              <w:tabs>
                <w:tab w:pos="1515" w:val="left" w:leader="none"/>
              </w:tabs>
              <w:spacing w:line="240" w:lineRule="auto" w:before="13"/>
              <w:ind w:left="377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次数</w:t>
              <w:tab/>
            </w:r>
            <w:r>
              <w:rPr>
                <w:rFonts w:ascii="宋体" w:hAnsi="宋体" w:cs="宋体" w:eastAsia="宋体"/>
                <w:color w:val="777C85"/>
                <w:spacing w:val="-32"/>
                <w:w w:val="105"/>
                <w:sz w:val="26"/>
                <w:szCs w:val="26"/>
              </w:rPr>
              <w:t>金额／万元</w:t>
            </w:r>
            <w:r>
              <w:rPr>
                <w:rFonts w:ascii="宋体" w:hAnsi="宋体" w:cs="宋体" w:eastAsia="宋体"/>
                <w:spacing w:val="-32"/>
                <w:sz w:val="26"/>
                <w:szCs w:val="26"/>
              </w:rPr>
            </w:r>
          </w:p>
        </w:tc>
        <w:tc>
          <w:tcPr>
            <w:tcW w:w="3438" w:type="dxa"/>
            <w:tcBorders>
              <w:top w:val="single" w:sz="6" w:space="0" w:color="838793"/>
              <w:left w:val="single" w:sz="6" w:space="0" w:color="838790"/>
              <w:bottom w:val="single" w:sz="6" w:space="0" w:color="878C93"/>
              <w:right w:val="single" w:sz="9" w:space="0" w:color="878C93"/>
            </w:tcBorders>
          </w:tcPr>
          <w:p>
            <w:pPr>
              <w:pStyle w:val="TableParagraph"/>
              <w:tabs>
                <w:tab w:pos="1979" w:val="left" w:leader="none"/>
              </w:tabs>
              <w:spacing w:line="240" w:lineRule="auto" w:before="13"/>
              <w:ind w:left="583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777C85"/>
                <w:w w:val="105"/>
                <w:sz w:val="26"/>
                <w:szCs w:val="26"/>
              </w:rPr>
              <w:t>次数</w:t>
              <w:tab/>
            </w:r>
            <w:r>
              <w:rPr>
                <w:rFonts w:ascii="宋体" w:hAnsi="宋体" w:cs="宋体" w:eastAsia="宋体"/>
                <w:color w:val="777C85"/>
                <w:spacing w:val="-35"/>
                <w:w w:val="105"/>
                <w:sz w:val="26"/>
                <w:szCs w:val="26"/>
              </w:rPr>
              <w:t>金额／万元</w:t>
            </w:r>
            <w:r>
              <w:rPr>
                <w:rFonts w:ascii="宋体" w:hAnsi="宋体" w:cs="宋体" w:eastAsia="宋体"/>
                <w:spacing w:val="-35"/>
                <w:sz w:val="26"/>
                <w:szCs w:val="26"/>
              </w:rPr>
            </w:r>
          </w:p>
        </w:tc>
      </w:tr>
      <w:tr>
        <w:trPr>
          <w:trHeight w:val="342" w:hRule="exact"/>
        </w:trPr>
        <w:tc>
          <w:tcPr>
            <w:tcW w:w="13043" w:type="dxa"/>
            <w:gridSpan w:val="7"/>
            <w:tcBorders>
              <w:top w:val="single" w:sz="6" w:space="0" w:color="878C93"/>
              <w:left w:val="single" w:sz="6" w:space="0" w:color="838790"/>
              <w:bottom w:val="nil" w:sz="6" w:space="0" w:color="auto"/>
              <w:right w:val="single" w:sz="9" w:space="0" w:color="878C93"/>
            </w:tcBorders>
          </w:tcPr>
          <w:p>
            <w:pPr/>
          </w:p>
        </w:tc>
      </w:tr>
      <w:tr>
        <w:trPr>
          <w:trHeight w:val="2714" w:hRule="exact"/>
        </w:trPr>
        <w:tc>
          <w:tcPr>
            <w:tcW w:w="13043" w:type="dxa"/>
            <w:gridSpan w:val="7"/>
            <w:tcBorders>
              <w:top w:val="nil" w:sz="6" w:space="0" w:color="auto"/>
              <w:left w:val="single" w:sz="6" w:space="0" w:color="83879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350" w:lineRule="auto" w:before="71"/>
        <w:ind w:left="679" w:right="637" w:hanging="576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9195A0"/>
          <w:spacing w:val="-200"/>
          <w:sz w:val="25"/>
          <w:szCs w:val="25"/>
        </w:rPr>
        <w:t>？</w:t>
      </w:r>
      <w:r>
        <w:rPr>
          <w:rFonts w:ascii="宋体" w:hAnsi="宋体" w:cs="宋体" w:eastAsia="宋体"/>
          <w:color w:val="777C85"/>
          <w:spacing w:val="14"/>
          <w:w w:val="69"/>
          <w:sz w:val="25"/>
          <w:szCs w:val="25"/>
        </w:rPr>
        <w:t>主</w:t>
      </w:r>
      <w:r>
        <w:rPr>
          <w:rFonts w:ascii="宋体" w:hAnsi="宋体" w:cs="宋体" w:eastAsia="宋体"/>
          <w:color w:val="9195A0"/>
          <w:spacing w:val="-101"/>
          <w:w w:val="138"/>
          <w:sz w:val="25"/>
          <w:szCs w:val="25"/>
        </w:rPr>
        <w:t>：</w:t>
      </w:r>
      <w:r>
        <w:rPr>
          <w:rFonts w:ascii="Arial" w:hAnsi="Arial" w:cs="Arial" w:eastAsia="Arial"/>
          <w:color w:val="777C85"/>
          <w:w w:val="162"/>
          <w:sz w:val="21"/>
          <w:szCs w:val="21"/>
        </w:rPr>
        <w:t>I</w:t>
      </w:r>
      <w:r>
        <w:rPr>
          <w:rFonts w:ascii="Arial" w:hAnsi="Arial" w:cs="Arial" w:eastAsia="Arial"/>
          <w:color w:val="777C85"/>
          <w:spacing w:val="-39"/>
          <w:w w:val="162"/>
          <w:sz w:val="21"/>
          <w:szCs w:val="21"/>
        </w:rPr>
        <w:t>.</w:t>
      </w:r>
      <w:r>
        <w:rPr>
          <w:rFonts w:ascii="宋体" w:hAnsi="宋体" w:cs="宋体" w:eastAsia="宋体"/>
          <w:color w:val="777C85"/>
          <w:w w:val="99"/>
          <w:sz w:val="23"/>
          <w:szCs w:val="23"/>
        </w:rPr>
        <w:t>对滴滴出行</w:t>
      </w:r>
      <w:r>
        <w:rPr>
          <w:rFonts w:ascii="宋体" w:hAnsi="宋体" w:cs="宋体" w:eastAsia="宋体"/>
          <w:color w:val="777C85"/>
          <w:spacing w:val="-88"/>
          <w:sz w:val="23"/>
          <w:szCs w:val="23"/>
        </w:rPr>
        <w:t> </w:t>
      </w:r>
      <w:r>
        <w:rPr>
          <w:rFonts w:ascii="宋体" w:hAnsi="宋体" w:cs="宋体" w:eastAsia="宋体"/>
          <w:color w:val="9195A0"/>
          <w:spacing w:val="-30"/>
          <w:w w:val="113"/>
          <w:sz w:val="23"/>
          <w:szCs w:val="23"/>
        </w:rPr>
        <w:t>、</w:t>
      </w:r>
      <w:r>
        <w:rPr>
          <w:rFonts w:ascii="宋体" w:hAnsi="宋体" w:cs="宋体" w:eastAsia="宋体"/>
          <w:color w:val="777C85"/>
          <w:w w:val="101"/>
          <w:sz w:val="23"/>
          <w:szCs w:val="23"/>
        </w:rPr>
        <w:t>嘀</w:t>
      </w:r>
      <w:r>
        <w:rPr>
          <w:rFonts w:ascii="宋体" w:hAnsi="宋体" w:cs="宋体" w:eastAsia="宋体"/>
          <w:color w:val="777C85"/>
          <w:spacing w:val="3"/>
          <w:w w:val="101"/>
          <w:sz w:val="23"/>
          <w:szCs w:val="23"/>
        </w:rPr>
        <w:t>嗒</w:t>
      </w:r>
      <w:r>
        <w:rPr>
          <w:rFonts w:ascii="宋体" w:hAnsi="宋体" w:cs="宋体" w:eastAsia="宋体"/>
          <w:color w:val="777C85"/>
          <w:spacing w:val="-23"/>
          <w:w w:val="113"/>
          <w:sz w:val="23"/>
          <w:szCs w:val="23"/>
        </w:rPr>
        <w:t>、</w:t>
      </w:r>
      <w:r>
        <w:rPr>
          <w:rFonts w:ascii="宋体" w:hAnsi="宋体" w:cs="宋体" w:eastAsia="宋体"/>
          <w:color w:val="777C85"/>
          <w:w w:val="99"/>
          <w:sz w:val="23"/>
          <w:szCs w:val="23"/>
        </w:rPr>
        <w:t>高德等</w:t>
      </w:r>
      <w:r>
        <w:rPr>
          <w:rFonts w:ascii="宋体" w:hAnsi="宋体" w:cs="宋体" w:eastAsia="宋体"/>
          <w:color w:val="777C85"/>
          <w:spacing w:val="-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777C85"/>
          <w:w w:val="123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777C85"/>
          <w:spacing w:val="-19"/>
          <w:sz w:val="23"/>
          <w:szCs w:val="23"/>
        </w:rPr>
        <w:t> </w:t>
      </w:r>
      <w:r>
        <w:rPr>
          <w:rFonts w:ascii="宋体" w:hAnsi="宋体" w:cs="宋体" w:eastAsia="宋体"/>
          <w:color w:val="777C85"/>
          <w:w w:val="99"/>
          <w:sz w:val="23"/>
          <w:szCs w:val="23"/>
        </w:rPr>
        <w:t>家顺风车平台公司</w:t>
      </w:r>
      <w:r>
        <w:rPr>
          <w:rFonts w:ascii="宋体" w:hAnsi="宋体" w:cs="宋体" w:eastAsia="宋体"/>
          <w:color w:val="777C85"/>
          <w:spacing w:val="-65"/>
          <w:sz w:val="23"/>
          <w:szCs w:val="23"/>
        </w:rPr>
        <w:t> </w:t>
      </w:r>
      <w:r>
        <w:rPr>
          <w:rFonts w:ascii="宋体" w:hAnsi="宋体" w:cs="宋体" w:eastAsia="宋体"/>
          <w:color w:val="777C85"/>
          <w:spacing w:val="-74"/>
          <w:w w:val="132"/>
          <w:sz w:val="23"/>
          <w:szCs w:val="23"/>
        </w:rPr>
        <w:t>，</w:t>
      </w:r>
      <w:r>
        <w:rPr>
          <w:rFonts w:ascii="宋体" w:hAnsi="宋体" w:cs="宋体" w:eastAsia="宋体"/>
          <w:color w:val="777C85"/>
          <w:w w:val="102"/>
          <w:sz w:val="23"/>
          <w:szCs w:val="23"/>
        </w:rPr>
        <w:t>只填报</w:t>
      </w:r>
      <w:r>
        <w:rPr>
          <w:rFonts w:ascii="宋体" w:hAnsi="宋体" w:cs="宋体" w:eastAsia="宋体"/>
          <w:color w:val="777C85"/>
          <w:spacing w:val="-7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777C85"/>
          <w:w w:val="101"/>
          <w:sz w:val="23"/>
          <w:szCs w:val="23"/>
        </w:rPr>
        <w:t>2016</w:t>
      </w:r>
      <w:r>
        <w:rPr>
          <w:rFonts w:ascii="Times New Roman" w:hAnsi="Times New Roman" w:cs="Times New Roman" w:eastAsia="Times New Roman"/>
          <w:color w:val="777C85"/>
          <w:spacing w:val="10"/>
          <w:sz w:val="23"/>
          <w:szCs w:val="23"/>
        </w:rPr>
        <w:t> </w:t>
      </w:r>
      <w:r>
        <w:rPr>
          <w:rFonts w:ascii="宋体" w:hAnsi="宋体" w:cs="宋体" w:eastAsia="宋体"/>
          <w:color w:val="777C85"/>
          <w:w w:val="104"/>
          <w:sz w:val="23"/>
          <w:szCs w:val="23"/>
        </w:rPr>
        <w:t>年</w:t>
      </w:r>
      <w:r>
        <w:rPr>
          <w:rFonts w:ascii="宋体" w:hAnsi="宋体" w:cs="宋体" w:eastAsia="宋体"/>
          <w:color w:val="777C85"/>
          <w:spacing w:val="-7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777C85"/>
          <w:w w:val="125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color w:val="777C85"/>
          <w:spacing w:val="-7"/>
          <w:sz w:val="23"/>
          <w:szCs w:val="23"/>
        </w:rPr>
        <w:t> </w:t>
      </w:r>
      <w:r>
        <w:rPr>
          <w:rFonts w:ascii="宋体" w:hAnsi="宋体" w:cs="宋体" w:eastAsia="宋体"/>
          <w:color w:val="777C85"/>
          <w:w w:val="99"/>
          <w:sz w:val="23"/>
          <w:szCs w:val="23"/>
        </w:rPr>
        <w:t>月以来约谈次数</w:t>
      </w:r>
      <w:r>
        <w:rPr>
          <w:rFonts w:ascii="宋体" w:hAnsi="宋体" w:cs="宋体" w:eastAsia="宋体"/>
          <w:color w:val="777C85"/>
          <w:spacing w:val="-82"/>
          <w:sz w:val="23"/>
          <w:szCs w:val="23"/>
        </w:rPr>
        <w:t> </w:t>
      </w:r>
      <w:r>
        <w:rPr>
          <w:rFonts w:ascii="宋体" w:hAnsi="宋体" w:cs="宋体" w:eastAsia="宋体"/>
          <w:color w:val="9195A0"/>
          <w:spacing w:val="-74"/>
          <w:w w:val="126"/>
          <w:sz w:val="23"/>
          <w:szCs w:val="23"/>
        </w:rPr>
        <w:t>、</w:t>
      </w:r>
      <w:r>
        <w:rPr>
          <w:rFonts w:ascii="宋体" w:hAnsi="宋体" w:cs="宋体" w:eastAsia="宋体"/>
          <w:color w:val="777C85"/>
          <w:w w:val="98"/>
          <w:sz w:val="23"/>
          <w:szCs w:val="23"/>
        </w:rPr>
        <w:t>被处罚次数及金额</w:t>
      </w:r>
      <w:r>
        <w:rPr>
          <w:rFonts w:ascii="宋体" w:hAnsi="宋体" w:cs="宋体" w:eastAsia="宋体"/>
          <w:color w:val="777C85"/>
          <w:spacing w:val="-54"/>
          <w:sz w:val="23"/>
          <w:szCs w:val="23"/>
        </w:rPr>
        <w:t> </w:t>
      </w:r>
      <w:r>
        <w:rPr>
          <w:rFonts w:ascii="宋体" w:hAnsi="宋体" w:cs="宋体" w:eastAsia="宋体"/>
          <w:color w:val="9195A0"/>
          <w:spacing w:val="-17"/>
          <w:w w:val="101"/>
          <w:sz w:val="23"/>
          <w:szCs w:val="23"/>
        </w:rPr>
        <w:t>、</w:t>
      </w:r>
      <w:r>
        <w:rPr>
          <w:rFonts w:ascii="宋体" w:hAnsi="宋体" w:cs="宋体" w:eastAsia="宋体"/>
          <w:color w:val="777C85"/>
          <w:sz w:val="23"/>
          <w:szCs w:val="23"/>
        </w:rPr>
        <w:t>注册驾驶员被处罚次</w:t>
      </w:r>
      <w:r>
        <w:rPr>
          <w:rFonts w:ascii="宋体" w:hAnsi="宋体" w:cs="宋体" w:eastAsia="宋体"/>
          <w:color w:val="777C85"/>
          <w:sz w:val="23"/>
          <w:szCs w:val="23"/>
        </w:rPr>
        <w:t> </w:t>
      </w:r>
      <w:r>
        <w:rPr>
          <w:rFonts w:ascii="宋体" w:hAnsi="宋体" w:cs="宋体" w:eastAsia="宋体"/>
          <w:color w:val="777C85"/>
          <w:w w:val="98"/>
          <w:sz w:val="23"/>
          <w:szCs w:val="23"/>
        </w:rPr>
        <w:t>数及金额</w:t>
      </w:r>
      <w:r>
        <w:rPr>
          <w:rFonts w:ascii="宋体" w:hAnsi="宋体" w:cs="宋体" w:eastAsia="宋体"/>
          <w:color w:val="777C85"/>
          <w:spacing w:val="-67"/>
          <w:sz w:val="23"/>
          <w:szCs w:val="23"/>
        </w:rPr>
        <w:t> </w:t>
      </w:r>
      <w:r>
        <w:rPr>
          <w:rFonts w:ascii="宋体" w:hAnsi="宋体" w:cs="宋体" w:eastAsia="宋体"/>
          <w:color w:val="777C85"/>
          <w:spacing w:val="-56"/>
          <w:w w:val="112"/>
          <w:sz w:val="23"/>
          <w:szCs w:val="23"/>
        </w:rPr>
        <w:t>，</w:t>
      </w:r>
      <w:r>
        <w:rPr>
          <w:rFonts w:ascii="宋体" w:hAnsi="宋体" w:cs="宋体" w:eastAsia="宋体"/>
          <w:color w:val="777C85"/>
          <w:sz w:val="23"/>
          <w:szCs w:val="23"/>
        </w:rPr>
        <w:t>不需填报平台注册城市</w:t>
      </w:r>
      <w:r>
        <w:rPr>
          <w:rFonts w:ascii="宋体" w:hAnsi="宋体" w:cs="宋体" w:eastAsia="宋体"/>
          <w:color w:val="777C85"/>
          <w:spacing w:val="-54"/>
          <w:sz w:val="23"/>
          <w:szCs w:val="23"/>
        </w:rPr>
        <w:t> </w:t>
      </w:r>
      <w:r>
        <w:rPr>
          <w:rFonts w:ascii="宋体" w:hAnsi="宋体" w:cs="宋体" w:eastAsia="宋体"/>
          <w:color w:val="777C85"/>
          <w:spacing w:val="-44"/>
          <w:w w:val="113"/>
          <w:sz w:val="23"/>
          <w:szCs w:val="23"/>
        </w:rPr>
        <w:t>、</w:t>
      </w:r>
      <w:r>
        <w:rPr>
          <w:rFonts w:ascii="宋体" w:hAnsi="宋体" w:cs="宋体" w:eastAsia="宋体"/>
          <w:color w:val="777C85"/>
          <w:w w:val="99"/>
          <w:sz w:val="23"/>
          <w:szCs w:val="23"/>
        </w:rPr>
        <w:t>平台注册车辆</w:t>
      </w:r>
      <w:r>
        <w:rPr>
          <w:rFonts w:ascii="宋体" w:hAnsi="宋体" w:cs="宋体" w:eastAsia="宋体"/>
          <w:color w:val="777C85"/>
          <w:spacing w:val="-78"/>
          <w:sz w:val="23"/>
          <w:szCs w:val="23"/>
        </w:rPr>
        <w:t> </w:t>
      </w:r>
      <w:r>
        <w:rPr>
          <w:rFonts w:ascii="宋体" w:hAnsi="宋体" w:cs="宋体" w:eastAsia="宋体"/>
          <w:color w:val="9195A0"/>
          <w:spacing w:val="-44"/>
          <w:w w:val="113"/>
          <w:sz w:val="23"/>
          <w:szCs w:val="23"/>
        </w:rPr>
        <w:t>、</w:t>
      </w:r>
      <w:r>
        <w:rPr>
          <w:rFonts w:ascii="宋体" w:hAnsi="宋体" w:cs="宋体" w:eastAsia="宋体"/>
          <w:color w:val="777C85"/>
          <w:sz w:val="23"/>
          <w:szCs w:val="23"/>
        </w:rPr>
        <w:t>平台注册驾驶员等内容</w:t>
      </w:r>
      <w:r>
        <w:rPr>
          <w:rFonts w:ascii="宋体" w:hAnsi="宋体" w:cs="宋体" w:eastAsia="宋体"/>
          <w:color w:val="777C85"/>
          <w:spacing w:val="-75"/>
          <w:sz w:val="23"/>
          <w:szCs w:val="23"/>
        </w:rPr>
        <w:t> </w:t>
      </w:r>
      <w:r>
        <w:rPr>
          <w:rFonts w:ascii="宋体" w:hAnsi="宋体" w:cs="宋体" w:eastAsia="宋体"/>
          <w:color w:val="9195A0"/>
          <w:w w:val="241"/>
          <w:sz w:val="23"/>
          <w:szCs w:val="23"/>
        </w:rPr>
        <w:t>．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before="68"/>
        <w:ind w:left="564" w:right="637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777C85"/>
          <w:w w:val="107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color w:val="777C85"/>
          <w:spacing w:val="-4"/>
          <w:w w:val="107"/>
          <w:sz w:val="22"/>
          <w:szCs w:val="22"/>
        </w:rPr>
        <w:t>.</w:t>
      </w:r>
      <w:r>
        <w:rPr>
          <w:rFonts w:ascii="宋体" w:hAnsi="宋体" w:cs="宋体" w:eastAsia="宋体"/>
          <w:color w:val="777C85"/>
          <w:sz w:val="23"/>
          <w:szCs w:val="23"/>
        </w:rPr>
        <w:t>对在本省注</w:t>
      </w:r>
      <w:r>
        <w:rPr>
          <w:rFonts w:ascii="宋体" w:hAnsi="宋体" w:cs="宋体" w:eastAsia="宋体"/>
          <w:color w:val="777C85"/>
          <w:spacing w:val="16"/>
          <w:sz w:val="23"/>
          <w:szCs w:val="23"/>
        </w:rPr>
        <w:t>册</w:t>
      </w:r>
      <w:r>
        <w:rPr>
          <w:rFonts w:ascii="宋体" w:hAnsi="宋体" w:cs="宋体" w:eastAsia="宋体"/>
          <w:color w:val="777C85"/>
          <w:w w:val="102"/>
          <w:sz w:val="23"/>
          <w:szCs w:val="23"/>
        </w:rPr>
        <w:t>的其他顺风车平台</w:t>
      </w:r>
      <w:r>
        <w:rPr>
          <w:rFonts w:ascii="宋体" w:hAnsi="宋体" w:cs="宋体" w:eastAsia="宋体"/>
          <w:color w:val="777C85"/>
          <w:spacing w:val="5"/>
          <w:w w:val="102"/>
          <w:sz w:val="23"/>
          <w:szCs w:val="23"/>
        </w:rPr>
        <w:t>公</w:t>
      </w:r>
      <w:r>
        <w:rPr>
          <w:rFonts w:ascii="宋体" w:hAnsi="宋体" w:cs="宋体" w:eastAsia="宋体"/>
          <w:color w:val="777C85"/>
          <w:spacing w:val="14"/>
          <w:w w:val="94"/>
          <w:sz w:val="23"/>
          <w:szCs w:val="23"/>
        </w:rPr>
        <w:t>司</w:t>
      </w:r>
      <w:r>
        <w:rPr>
          <w:rFonts w:ascii="宋体" w:hAnsi="宋体" w:cs="宋体" w:eastAsia="宋体"/>
          <w:color w:val="777C85"/>
          <w:w w:val="129"/>
          <w:sz w:val="23"/>
          <w:szCs w:val="23"/>
        </w:rPr>
        <w:t>，表</w:t>
      </w:r>
      <w:r>
        <w:rPr>
          <w:rFonts w:ascii="宋体" w:hAnsi="宋体" w:cs="宋体" w:eastAsia="宋体"/>
          <w:color w:val="777C85"/>
          <w:spacing w:val="-214"/>
          <w:w w:val="129"/>
          <w:sz w:val="23"/>
          <w:szCs w:val="23"/>
        </w:rPr>
        <w:t>格</w:t>
      </w:r>
      <w:r>
        <w:rPr>
          <w:rFonts w:ascii="宋体" w:hAnsi="宋体" w:cs="宋体" w:eastAsia="宋体"/>
          <w:color w:val="777C85"/>
          <w:w w:val="101"/>
          <w:sz w:val="23"/>
          <w:szCs w:val="23"/>
        </w:rPr>
        <w:t>各项都需填</w:t>
      </w:r>
      <w:r>
        <w:rPr>
          <w:rFonts w:ascii="宋体" w:hAnsi="宋体" w:cs="宋体" w:eastAsia="宋体"/>
          <w:color w:val="777C85"/>
          <w:spacing w:val="17"/>
          <w:w w:val="101"/>
          <w:sz w:val="23"/>
          <w:szCs w:val="23"/>
        </w:rPr>
        <w:t>报</w:t>
      </w:r>
      <w:r>
        <w:rPr>
          <w:rFonts w:ascii="宋体" w:hAnsi="宋体" w:cs="宋体" w:eastAsia="宋体"/>
          <w:color w:val="9195A0"/>
          <w:w w:val="192"/>
          <w:sz w:val="23"/>
          <w:szCs w:val="23"/>
        </w:rPr>
        <w:t>．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4"/>
          <w:szCs w:val="24"/>
        </w:rPr>
      </w:pPr>
    </w:p>
    <w:p>
      <w:pPr>
        <w:spacing w:line="240" w:lineRule="auto" w:before="1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0" w:right="158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77C85"/>
          <w:w w:val="120"/>
          <w:sz w:val="17"/>
        </w:rPr>
        <w:t>7</w:t>
      </w:r>
      <w:r>
        <w:rPr>
          <w:rFonts w:ascii="Times New Roman"/>
          <w:sz w:val="17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8"/>
          <w:footerReference w:type="default" r:id="rId19"/>
          <w:pgSz w:w="16880" w:h="11930" w:orient="landscape"/>
          <w:pgMar w:header="0" w:footer="0" w:top="0" w:bottom="280" w:left="174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63" w:lineRule="exact"/>
        <w:ind w:left="119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position w:val="0"/>
          <w:sz w:val="6"/>
          <w:szCs w:val="6"/>
        </w:rPr>
        <w:pict>
          <v:group style="width:447.15pt;height:3.2pt;mso-position-horizontal-relative:char;mso-position-vertical-relative:line" coordorigin="0,0" coordsize="8943,64">
            <v:group style="position:absolute;left:32;top:32;width:8879;height:2" coordorigin="32,32" coordsize="8879,2">
              <v:shape style="position:absolute;left:32;top:32;width:8879;height:2" coordorigin="32,32" coordsize="8879,0" path="m32,32l8911,32e" filled="false" stroked="true" strokeweight="3.186128pt" strokecolor="#b3bc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6"/>
          <w:szCs w:val="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exact"/>
        <w:ind w:left="20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79.15pt;height:.75pt;mso-position-horizontal-relative:char;mso-position-vertical-relative:line" coordorigin="0,0" coordsize="7583,15">
            <v:group style="position:absolute;left:7;top:7;width:7569;height:2" coordorigin="7,7" coordsize="7569,2">
              <v:shape style="position:absolute;left:7;top:7;width:7569;height:2" coordorigin="7,7" coordsize="7569,0" path="m7,7l7576,7e" filled="false" stroked="true" strokeweight=".708028pt" strokecolor="#747c8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31"/>
        <w:ind w:left="228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0646B"/>
          <w:spacing w:val="-18"/>
          <w:w w:val="90"/>
          <w:sz w:val="28"/>
          <w:szCs w:val="28"/>
        </w:rPr>
        <w:t>抄送：各省、自治区、直辖市 </w:t>
      </w:r>
      <w:r>
        <w:rPr>
          <w:rFonts w:ascii="宋体" w:hAnsi="宋体" w:cs="宋体" w:eastAsia="宋体"/>
          <w:color w:val="60646B"/>
          <w:spacing w:val="-5"/>
          <w:w w:val="90"/>
          <w:sz w:val="28"/>
          <w:szCs w:val="28"/>
        </w:rPr>
        <w:t>、新疆生产建设兵团道路</w:t>
      </w:r>
      <w:r>
        <w:rPr>
          <w:rFonts w:ascii="宋体" w:hAnsi="宋体" w:cs="宋体" w:eastAsia="宋体"/>
          <w:color w:val="60646B"/>
          <w:spacing w:val="19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60646B"/>
          <w:w w:val="90"/>
          <w:sz w:val="28"/>
          <w:szCs w:val="28"/>
        </w:rPr>
        <w:t>运输管理局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50"/>
        <w:ind w:left="290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0646B"/>
          <w:w w:val="30"/>
          <w:sz w:val="29"/>
          <w:szCs w:val="29"/>
        </w:rPr>
        <w:t>（</w:t>
      </w:r>
      <w:r>
        <w:rPr>
          <w:rFonts w:ascii="宋体" w:hAnsi="宋体" w:cs="宋体" w:eastAsia="宋体"/>
          <w:color w:val="60646B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60646B"/>
          <w:w w:val="90"/>
          <w:sz w:val="29"/>
          <w:szCs w:val="29"/>
        </w:rPr>
        <w:t>处</w:t>
      </w:r>
      <w:r>
        <w:rPr>
          <w:rFonts w:ascii="宋体" w:hAnsi="宋体" w:cs="宋体" w:eastAsia="宋体"/>
          <w:color w:val="60646B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60646B"/>
          <w:spacing w:val="-11"/>
          <w:w w:val="33"/>
          <w:sz w:val="29"/>
          <w:szCs w:val="29"/>
        </w:rPr>
        <w:t>）</w:t>
      </w:r>
      <w:r>
        <w:rPr>
          <w:rFonts w:ascii="宋体" w:hAnsi="宋体" w:cs="宋体" w:eastAsia="宋体"/>
          <w:color w:val="60646B"/>
          <w:w w:val="187"/>
          <w:sz w:val="29"/>
          <w:szCs w:val="29"/>
        </w:rPr>
        <w:t>．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6997" w:val="left" w:leader="none"/>
        </w:tabs>
        <w:spacing w:before="189"/>
        <w:ind w:left="228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72777C"/>
          <w:spacing w:val="-2"/>
          <w:w w:val="90"/>
          <w:sz w:val="28"/>
          <w:szCs w:val="28"/>
        </w:rPr>
        <w:t>交通运输部办公厅</w:t>
        <w:tab/>
      </w:r>
      <w:r>
        <w:rPr>
          <w:rFonts w:ascii="Times New Roman" w:hAnsi="Times New Roman" w:cs="Times New Roman" w:eastAsia="Times New Roman"/>
          <w:color w:val="60646B"/>
          <w:sz w:val="25"/>
          <w:szCs w:val="25"/>
        </w:rPr>
        <w:t>2018</w:t>
      </w:r>
      <w:r>
        <w:rPr>
          <w:rFonts w:ascii="Times New Roman" w:hAnsi="Times New Roman" w:cs="Times New Roman" w:eastAsia="Times New Roman"/>
          <w:color w:val="60646B"/>
          <w:spacing w:val="-17"/>
          <w:sz w:val="25"/>
          <w:szCs w:val="25"/>
        </w:rPr>
        <w:t> </w:t>
      </w:r>
      <w:r>
        <w:rPr>
          <w:rFonts w:ascii="宋体" w:hAnsi="宋体" w:cs="宋体" w:eastAsia="宋体"/>
          <w:color w:val="60646B"/>
          <w:sz w:val="28"/>
          <w:szCs w:val="28"/>
        </w:rPr>
        <w:t>年</w:t>
      </w:r>
      <w:r>
        <w:rPr>
          <w:rFonts w:ascii="宋体" w:hAnsi="宋体" w:cs="宋体" w:eastAsia="宋体"/>
          <w:color w:val="60646B"/>
          <w:spacing w:val="-10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0646B"/>
          <w:sz w:val="25"/>
          <w:szCs w:val="25"/>
        </w:rPr>
        <w:t>9</w:t>
      </w:r>
      <w:r>
        <w:rPr>
          <w:rFonts w:ascii="Times New Roman" w:hAnsi="Times New Roman" w:cs="Times New Roman" w:eastAsia="Times New Roman"/>
          <w:color w:val="60646B"/>
          <w:spacing w:val="-25"/>
          <w:sz w:val="25"/>
          <w:szCs w:val="25"/>
        </w:rPr>
        <w:t> </w:t>
      </w:r>
      <w:r>
        <w:rPr>
          <w:rFonts w:ascii="宋体" w:hAnsi="宋体" w:cs="宋体" w:eastAsia="宋体"/>
          <w:color w:val="60646B"/>
          <w:sz w:val="28"/>
          <w:szCs w:val="28"/>
        </w:rPr>
        <w:t>月</w:t>
      </w:r>
      <w:r>
        <w:rPr>
          <w:rFonts w:ascii="宋体" w:hAnsi="宋体" w:cs="宋体" w:eastAsia="宋体"/>
          <w:color w:val="60646B"/>
          <w:spacing w:val="-8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0646B"/>
          <w:sz w:val="25"/>
          <w:szCs w:val="25"/>
        </w:rPr>
        <w:t>17</w:t>
      </w:r>
      <w:r>
        <w:rPr>
          <w:rFonts w:ascii="Times New Roman" w:hAnsi="Times New Roman" w:cs="Times New Roman" w:eastAsia="Times New Roman"/>
          <w:color w:val="60646B"/>
          <w:spacing w:val="-13"/>
          <w:sz w:val="25"/>
          <w:szCs w:val="25"/>
        </w:rPr>
        <w:t> </w:t>
      </w:r>
      <w:r>
        <w:rPr>
          <w:rFonts w:ascii="宋体" w:hAnsi="宋体" w:cs="宋体" w:eastAsia="宋体"/>
          <w:color w:val="60646B"/>
          <w:spacing w:val="3"/>
          <w:sz w:val="28"/>
          <w:szCs w:val="28"/>
        </w:rPr>
        <w:t>日印发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line="240" w:lineRule="auto" w:before="13"/>
        <w:rPr>
          <w:rFonts w:ascii="宋体" w:hAnsi="宋体" w:cs="宋体" w:eastAsia="宋体"/>
          <w:sz w:val="5"/>
          <w:szCs w:val="5"/>
        </w:rPr>
      </w:pPr>
    </w:p>
    <w:p>
      <w:pPr>
        <w:spacing w:line="20" w:lineRule="exact"/>
        <w:ind w:left="201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79.55pt;height:.75pt;mso-position-horizontal-relative:char;mso-position-vertical-relative:line" coordorigin="0,0" coordsize="7591,15">
            <v:group style="position:absolute;left:7;top:7;width:7576;height:2" coordorigin="7,7" coordsize="7576,2">
              <v:shape style="position:absolute;left:7;top:7;width:7576;height:2" coordorigin="7,7" coordsize="7576,0" path="m7,7l7583,7e" filled="false" stroked="true" strokeweight=".708028pt" strokecolor="#777c8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sectPr>
      <w:headerReference w:type="default" r:id="rId20"/>
      <w:footerReference w:type="default" r:id="rId21"/>
      <w:pgSz w:w="11930" w:h="16880"/>
      <w:pgMar w:header="0" w:footer="0" w:top="0" w:bottom="280" w:left="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4.32pt;margin-top:839.700012pt;width:590.4pt;height:.1pt;mso-position-horizontal-relative:page;mso-position-vertical-relative:page;z-index:-13120" coordorigin="86,16794" coordsize="11808,2">
          <v:shape style="position:absolute;left:86;top:16794;width:11808;height:2" coordorigin="86,16794" coordsize="11808,0" path="m86,16794l11894,16794e" filled="false" stroked="true" strokeweight="1.08pt" strokecolor="#bcbfc8">
            <v:path arrowok="t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.310486pt;margin-top:767.580811pt;width:6.8pt;height:10.5pt;mso-position-horizontal-relative:page;mso-position-vertical-relative:page;z-index:-13096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5B6066"/>
                    <w:w w:val="112"/>
                    <w:sz w:val="17"/>
                  </w:rPr>
                  <w:t>2</w:t>
                </w:r>
                <w:r>
                  <w:rPr>
                    <w:rFonts w:ascii="Times New Roman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.88pt;margin-top:841.320007pt;width:591.85pt;height:.1pt;mso-position-horizontal-relative:page;mso-position-vertical-relative:page;z-index:-13048" coordorigin="58,16826" coordsize="11837,2">
          <v:shape style="position:absolute;left:58;top:16826;width:11837;height:2" coordorigin="58,16826" coordsize="11837,0" path="m58,16826l11894,16826e" filled="false" stroked="true" strokeweight="1.44pt" strokecolor="#b8bfc3">
            <v:path arrowok="t"/>
          </v:shape>
          <w10:wrap type="none"/>
        </v:group>
      </w:pict>
    </w:r>
    <w:r>
      <w:rPr/>
      <w:pict>
        <v:shape style="position:absolute;margin-left:472.76001pt;margin-top:770.035645pt;width:6.2pt;height:11.5pt;mso-position-horizontal-relative:page;mso-position-vertical-relative:page;z-index:-13024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70757C"/>
                    <w:w w:val="88"/>
                    <w:sz w:val="19"/>
                  </w:rPr>
                  <w:t>3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2.399994pt;margin-top:772.592346pt;width:5.95pt;height:10.5pt;mso-position-horizontal-relative:page;mso-position-vertical-relative:page;z-index:-13000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/>
                    <w:color w:val="52595E"/>
                    <w:w w:val="83"/>
                    <w:sz w:val="17"/>
                  </w:rPr>
                  <w:t>4</w:t>
                </w:r>
                <w:r>
                  <w:rPr>
                    <w:rFonts w:ascii="Arial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.88pt;margin-top:840.780029pt;width:591.85pt;height:.1pt;mso-position-horizontal-relative:page;mso-position-vertical-relative:page;z-index:-12976" coordorigin="58,16816" coordsize="11837,2">
          <v:shape style="position:absolute;left:58;top:16816;width:11837;height:2" coordorigin="58,16816" coordsize="11837,0" path="m58,16816l11894,16816e" filled="false" stroked="true" strokeweight="1.08pt" strokecolor="#bcbfc3">
            <v:path arrowok="t"/>
          </v:shape>
          <w10:wrap type="none"/>
        </v:group>
      </w:pict>
    </w:r>
    <w:r>
      <w:rPr/>
      <w:pict>
        <v:shape style="position:absolute;margin-left:478.160004pt;margin-top:770.797974pt;width:6.4pt;height:11pt;mso-position-horizontal-relative:page;mso-position-vertical-relative:page;z-index:-1295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i/>
                    <w:color w:val="858993"/>
                    <w:w w:val="97"/>
                    <w:sz w:val="18"/>
                  </w:rPr>
                  <w:t>5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5"/>
        <w:szCs w:val="5"/>
      </w:rPr>
    </w:pPr>
    <w:r>
      <w:rPr/>
      <w:pict>
        <v:group style="position:absolute;margin-left:2.52pt;margin-top:1.980027pt;width:592.2pt;height:.1pt;mso-position-horizontal-relative:page;mso-position-vertical-relative:page;z-index:-13144" coordorigin="50,40" coordsize="11844,2">
          <v:shape style="position:absolute;left:50;top:40;width:11844;height:2" coordorigin="50,40" coordsize="11844,0" path="m50,40l11894,40e" filled="false" stroked="true" strokeweight="1.08pt" strokecolor="#bcbfc3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5"/>
        <w:szCs w:val="5"/>
      </w:rPr>
    </w:pPr>
    <w:r>
      <w:rPr/>
      <w:pict>
        <v:group style="position:absolute;margin-left:1.44pt;margin-top:2.700027pt;width:593.3pt;height:.1pt;mso-position-horizontal-relative:page;mso-position-vertical-relative:page;z-index:-13072" coordorigin="29,54" coordsize="11866,2">
          <v:shape style="position:absolute;left:29;top:54;width:11866;height:2" coordorigin="29,54" coordsize="11866,0" path="m29,54l11894,54e" filled="false" stroked="true" strokeweight="2.16pt" strokecolor="#b8bfc3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87"/>
    </w:pPr>
    <w:rPr>
      <w:rFonts w:ascii="宋体" w:hAnsi="宋体" w:eastAsia="宋体"/>
      <w:sz w:val="31"/>
      <w:szCs w:val="31"/>
    </w:rPr>
  </w:style>
  <w:style w:styleId="Heading1" w:type="paragraph">
    <w:name w:val="Heading 1"/>
    <w:basedOn w:val="Normal"/>
    <w:uiPriority w:val="1"/>
    <w:qFormat/>
    <w:pPr>
      <w:ind w:left="1799"/>
      <w:outlineLvl w:val="1"/>
    </w:pPr>
    <w:rPr>
      <w:rFonts w:ascii="宋体" w:hAnsi="宋体" w:eastAsia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yperlink" Target="mailto:taxi@mot.gov" TargetMode="Externa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header" Target="header4.xml"/><Relationship Id="rId17" Type="http://schemas.openxmlformats.org/officeDocument/2006/relationships/footer" Target="footer6.xml"/><Relationship Id="rId18" Type="http://schemas.openxmlformats.org/officeDocument/2006/relationships/header" Target="header5.xml"/><Relationship Id="rId19" Type="http://schemas.openxmlformats.org/officeDocument/2006/relationships/footer" Target="footer7.xml"/><Relationship Id="rId20" Type="http://schemas.openxmlformats.org/officeDocument/2006/relationships/header" Target="header6.xml"/><Relationship Id="rId21" Type="http://schemas.openxmlformats.org/officeDocument/2006/relationships/footer" Target="foot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2018-11-26T10:45:11Z</dcterms:created>
  <dcterms:modified xsi:type="dcterms:W3CDTF">2018-11-26T10:45:11Z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2018-11-26T00:00:00Z</vt:filetime>
  </property>
</Properties>
</file>