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36" w:lineRule="exact"/>
        <w:ind w:left="81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482.8pt;height:1.8pt;mso-position-horizontal-relative:char;mso-position-vertical-relative:line" coordorigin="0,0" coordsize="9656,36">
            <v:group style="position:absolute;left:18;top:18;width:9620;height:2" coordorigin="18,18" coordsize="9620,2">
              <v:shape style="position:absolute;left:18;top:18;width:9620;height:2" coordorigin="18,18" coordsize="9620,0" path="m18,18l9637,18e" filled="false" stroked="true" strokeweight="1.8pt" strokecolor="#b3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1404" w:lineRule="exact"/>
        <w:ind w:left="20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25"/>
          <w:sz w:val="20"/>
        </w:rPr>
        <w:drawing>
          <wp:inline distT="0" distB="0" distL="0" distR="0">
            <wp:extent cx="438912" cy="85496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5"/>
          <w:sz w:val="20"/>
        </w:rPr>
      </w:r>
      <w:r>
        <w:rPr>
          <w:rFonts w:ascii="Times New Roman"/>
          <w:spacing w:val="100"/>
          <w:position w:val="-25"/>
          <w:sz w:val="20"/>
        </w:rPr>
        <w:t> </w:t>
      </w:r>
      <w:r>
        <w:rPr>
          <w:rFonts w:ascii="Times New Roman"/>
          <w:spacing w:val="100"/>
          <w:position w:val="-27"/>
          <w:sz w:val="20"/>
        </w:rPr>
        <w:drawing>
          <wp:inline distT="0" distB="0" distL="0" distR="0">
            <wp:extent cx="3648455" cy="88239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455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0"/>
          <w:position w:val="-27"/>
          <w:sz w:val="20"/>
        </w:rPr>
      </w:r>
      <w:r>
        <w:rPr>
          <w:rFonts w:ascii="Times New Roman"/>
          <w:spacing w:val="100"/>
          <w:position w:val="-27"/>
          <w:sz w:val="20"/>
        </w:rPr>
        <w:t> </w:t>
      </w:r>
      <w:r>
        <w:rPr>
          <w:rFonts w:ascii="Times New Roman"/>
          <w:spacing w:val="100"/>
          <w:position w:val="-19"/>
          <w:sz w:val="20"/>
        </w:rPr>
        <w:drawing>
          <wp:inline distT="0" distB="0" distL="0" distR="0">
            <wp:extent cx="438912" cy="84124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0"/>
          <w:position w:val="-19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3333" w:val="left" w:leader="none"/>
          <w:tab w:pos="7070" w:val="left" w:leader="none"/>
        </w:tabs>
        <w:spacing w:line="430" w:lineRule="exact" w:before="0"/>
        <w:ind w:left="1814" w:right="0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98E97"/>
          <w:w w:val="105"/>
          <w:sz w:val="28"/>
          <w:szCs w:val="28"/>
        </w:rPr>
        <w:t>发电单位</w:t>
        <w:tab/>
        <w:t>交通运输部</w:t>
      </w:r>
      <w:r>
        <w:rPr>
          <w:rFonts w:ascii="宋体" w:hAnsi="宋体" w:cs="宋体" w:eastAsia="宋体"/>
          <w:color w:val="898E97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898E97"/>
          <w:spacing w:val="-6"/>
          <w:w w:val="105"/>
          <w:sz w:val="28"/>
          <w:szCs w:val="28"/>
        </w:rPr>
        <w:t>办公厅</w:t>
        <w:tab/>
      </w:r>
      <w:r>
        <w:rPr>
          <w:rFonts w:ascii="宋体" w:hAnsi="宋体" w:cs="宋体" w:eastAsia="宋体"/>
          <w:color w:val="757B83"/>
          <w:spacing w:val="-6"/>
          <w:w w:val="105"/>
          <w:sz w:val="33"/>
          <w:szCs w:val="33"/>
        </w:rPr>
      </w:r>
      <w:r>
        <w:rPr>
          <w:rFonts w:ascii="宋体" w:hAnsi="宋体" w:cs="宋体" w:eastAsia="宋体"/>
          <w:color w:val="757B83"/>
          <w:w w:val="105"/>
          <w:sz w:val="33"/>
          <w:szCs w:val="33"/>
          <w:u w:val="thick" w:color="000000"/>
        </w:rPr>
        <w:t>签批盖章</w:t>
      </w:r>
      <w:r>
        <w:rPr>
          <w:rFonts w:ascii="宋体" w:hAnsi="宋体" w:cs="宋体" w:eastAsia="宋体"/>
          <w:color w:val="757B83"/>
          <w:w w:val="105"/>
          <w:sz w:val="33"/>
          <w:szCs w:val="33"/>
        </w:rPr>
      </w:r>
      <w:r>
        <w:rPr>
          <w:rFonts w:ascii="宋体" w:hAnsi="宋体" w:cs="宋体" w:eastAsia="宋体"/>
          <w:sz w:val="33"/>
          <w:szCs w:val="33"/>
        </w:rPr>
      </w:r>
    </w:p>
    <w:p>
      <w:pPr>
        <w:tabs>
          <w:tab w:pos="2707" w:val="left" w:leader="none"/>
          <w:tab w:pos="6292" w:val="left" w:leader="none"/>
        </w:tabs>
        <w:spacing w:before="164"/>
        <w:ind w:left="182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898E97"/>
          <w:w w:val="95"/>
          <w:sz w:val="30"/>
          <w:szCs w:val="30"/>
        </w:rPr>
        <w:t>等级</w:t>
        <w:tab/>
      </w:r>
      <w:r>
        <w:rPr>
          <w:rFonts w:ascii="宋体" w:hAnsi="宋体" w:cs="宋体" w:eastAsia="宋体"/>
          <w:color w:val="60646E"/>
          <w:spacing w:val="-2"/>
          <w:sz w:val="30"/>
          <w:szCs w:val="30"/>
        </w:rPr>
        <w:t>特急·明电</w:t>
        <w:tab/>
      </w:r>
      <w:r>
        <w:rPr>
          <w:rFonts w:ascii="宋体" w:hAnsi="宋体" w:cs="宋体" w:eastAsia="宋体"/>
          <w:color w:val="757B83"/>
          <w:sz w:val="28"/>
          <w:szCs w:val="28"/>
        </w:rPr>
        <w:t>交办运明电</w:t>
      </w:r>
      <w:r>
        <w:rPr>
          <w:rFonts w:ascii="宋体" w:hAnsi="宋体" w:cs="宋体" w:eastAsia="宋体"/>
          <w:color w:val="757B83"/>
          <w:spacing w:val="-65"/>
          <w:sz w:val="28"/>
          <w:szCs w:val="28"/>
        </w:rPr>
        <w:t> </w:t>
      </w:r>
      <w:r>
        <w:rPr>
          <w:rFonts w:ascii="宋体" w:hAnsi="宋体" w:cs="宋体" w:eastAsia="宋体"/>
          <w:color w:val="757B83"/>
          <w:w w:val="70"/>
          <w:sz w:val="28"/>
          <w:szCs w:val="28"/>
        </w:rPr>
        <w:t>〔</w:t>
      </w:r>
      <w:r>
        <w:rPr>
          <w:rFonts w:ascii="宋体" w:hAnsi="宋体" w:cs="宋体" w:eastAsia="宋体"/>
          <w:color w:val="757B83"/>
          <w:spacing w:val="-69"/>
          <w:w w:val="70"/>
          <w:sz w:val="28"/>
          <w:szCs w:val="28"/>
        </w:rPr>
        <w:t> </w:t>
      </w:r>
      <w:r>
        <w:rPr>
          <w:rFonts w:ascii="Arial" w:hAnsi="Arial" w:cs="Arial" w:eastAsia="Arial"/>
          <w:color w:val="757B83"/>
          <w:sz w:val="29"/>
          <w:szCs w:val="29"/>
        </w:rPr>
        <w:t>2018</w:t>
      </w:r>
      <w:r>
        <w:rPr>
          <w:rFonts w:ascii="Arial" w:hAnsi="Arial" w:cs="Arial" w:eastAsia="Arial"/>
          <w:color w:val="757B83"/>
          <w:spacing w:val="-49"/>
          <w:sz w:val="29"/>
          <w:szCs w:val="29"/>
        </w:rPr>
        <w:t> </w:t>
      </w:r>
      <w:r>
        <w:rPr>
          <w:rFonts w:ascii="宋体" w:hAnsi="宋体" w:cs="宋体" w:eastAsia="宋体"/>
          <w:color w:val="757B83"/>
          <w:w w:val="70"/>
          <w:sz w:val="35"/>
          <w:szCs w:val="35"/>
        </w:rPr>
        <w:t>〕</w:t>
      </w:r>
      <w:r>
        <w:rPr>
          <w:rFonts w:ascii="宋体" w:hAnsi="宋体" w:cs="宋体" w:eastAsia="宋体"/>
          <w:color w:val="757B83"/>
          <w:spacing w:val="-70"/>
          <w:w w:val="70"/>
          <w:sz w:val="35"/>
          <w:szCs w:val="35"/>
        </w:rPr>
        <w:t> </w:t>
      </w:r>
      <w:r>
        <w:rPr>
          <w:rFonts w:ascii="Arial" w:hAnsi="Arial" w:cs="Arial" w:eastAsia="Arial"/>
          <w:color w:val="757B83"/>
          <w:sz w:val="29"/>
          <w:szCs w:val="29"/>
        </w:rPr>
        <w:t>56</w:t>
      </w:r>
      <w:r>
        <w:rPr>
          <w:rFonts w:ascii="Arial" w:hAnsi="Arial" w:cs="Arial" w:eastAsia="Arial"/>
          <w:color w:val="757B83"/>
          <w:spacing w:val="-38"/>
          <w:sz w:val="29"/>
          <w:szCs w:val="29"/>
        </w:rPr>
        <w:t> </w:t>
      </w:r>
      <w:r>
        <w:rPr>
          <w:rFonts w:ascii="宋体" w:hAnsi="宋体" w:cs="宋体" w:eastAsia="宋体"/>
          <w:color w:val="757B83"/>
          <w:sz w:val="28"/>
          <w:szCs w:val="28"/>
        </w:rPr>
        <w:t>号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3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177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1pt;height:.75pt;mso-position-horizontal-relative:char;mso-position-vertical-relative:line" coordorigin="0,0" coordsize="7820,15">
            <v:group style="position:absolute;left:7;top:7;width:7805;height:2" coordorigin="7,7" coordsize="7805,2">
              <v:shape style="position:absolute;left:7;top:7;width:7805;height:2" coordorigin="7,7" coordsize="7805,0" path="m7,7l7812,7e" filled="false" stroked="true" strokeweight=".72pt" strokecolor="#90939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7"/>
        <w:rPr>
          <w:rFonts w:ascii="宋体" w:hAnsi="宋体" w:cs="宋体" w:eastAsia="宋体"/>
          <w:sz w:val="50"/>
          <w:szCs w:val="50"/>
        </w:rPr>
      </w:pPr>
    </w:p>
    <w:p>
      <w:pPr>
        <w:spacing w:line="285" w:lineRule="auto" w:before="0"/>
        <w:ind w:left="1979" w:right="1155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color w:val="757B83"/>
          <w:spacing w:val="-28"/>
          <w:sz w:val="44"/>
          <w:szCs w:val="44"/>
        </w:rPr>
        <w:t>交通运输部办公厅关于做好道路水路领域</w:t>
      </w:r>
      <w:r>
        <w:rPr>
          <w:rFonts w:ascii="宋体" w:hAnsi="宋体" w:cs="宋体" w:eastAsia="宋体"/>
          <w:color w:val="757B83"/>
          <w:spacing w:val="-206"/>
          <w:sz w:val="44"/>
          <w:szCs w:val="44"/>
        </w:rPr>
        <w:t> </w:t>
      </w:r>
      <w:r>
        <w:rPr>
          <w:rFonts w:ascii="宋体" w:hAnsi="宋体" w:cs="宋体" w:eastAsia="宋体"/>
          <w:color w:val="757B83"/>
          <w:spacing w:val="-206"/>
          <w:sz w:val="44"/>
          <w:szCs w:val="44"/>
        </w:rPr>
      </w:r>
      <w:r>
        <w:rPr>
          <w:rFonts w:ascii="宋体" w:hAnsi="宋体" w:cs="宋体" w:eastAsia="宋体"/>
          <w:color w:val="60646E"/>
          <w:spacing w:val="-36"/>
          <w:sz w:val="44"/>
          <w:szCs w:val="44"/>
        </w:rPr>
        <w:t>港澳台居民居住证便利使用王作的通知</w:t>
      </w:r>
      <w:r>
        <w:rPr>
          <w:rFonts w:ascii="宋体" w:hAnsi="宋体" w:cs="宋体" w:eastAsia="宋体"/>
          <w:spacing w:val="-36"/>
          <w:sz w:val="44"/>
          <w:szCs w:val="44"/>
        </w:rPr>
      </w:r>
    </w:p>
    <w:p>
      <w:pPr>
        <w:spacing w:line="240" w:lineRule="auto" w:before="10"/>
        <w:rPr>
          <w:rFonts w:ascii="宋体" w:hAnsi="宋体" w:cs="宋体" w:eastAsia="宋体"/>
          <w:sz w:val="49"/>
          <w:szCs w:val="49"/>
        </w:rPr>
      </w:pPr>
    </w:p>
    <w:p>
      <w:pPr>
        <w:pStyle w:val="BodyText"/>
        <w:spacing w:line="240" w:lineRule="auto" w:before="0"/>
        <w:ind w:left="1778" w:right="0"/>
        <w:jc w:val="left"/>
      </w:pPr>
      <w:r>
        <w:rPr>
          <w:color w:val="898E97"/>
          <w:spacing w:val="6"/>
          <w:w w:val="90"/>
        </w:rPr>
        <w:t>各省、自治区、直辖市 </w:t>
      </w:r>
      <w:r>
        <w:rPr>
          <w:color w:val="898E97"/>
          <w:spacing w:val="-25"/>
          <w:w w:val="90"/>
        </w:rPr>
        <w:t>、新疆 </w:t>
      </w:r>
      <w:r>
        <w:rPr>
          <w:color w:val="898E97"/>
          <w:w w:val="90"/>
        </w:rPr>
        <w:t>生产建设兵团交通运输厅 </w:t>
      </w:r>
      <w:r>
        <w:rPr>
          <w:color w:val="898E97"/>
          <w:w w:val="70"/>
        </w:rPr>
        <w:t>（</w:t>
      </w:r>
      <w:r>
        <w:rPr>
          <w:color w:val="898E97"/>
          <w:spacing w:val="-53"/>
          <w:w w:val="70"/>
        </w:rPr>
        <w:t> </w:t>
      </w:r>
      <w:r>
        <w:rPr>
          <w:color w:val="898E97"/>
          <w:spacing w:val="20"/>
          <w:w w:val="90"/>
        </w:rPr>
        <w:t>局、</w:t>
      </w:r>
      <w:r>
        <w:rPr>
          <w:spacing w:val="20"/>
        </w:rPr>
      </w:r>
    </w:p>
    <w:p>
      <w:pPr>
        <w:spacing w:before="115"/>
        <w:ind w:left="1785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98E97"/>
          <w:w w:val="81"/>
          <w:sz w:val="32"/>
          <w:szCs w:val="32"/>
        </w:rPr>
        <w:t>委</w:t>
      </w:r>
      <w:r>
        <w:rPr>
          <w:rFonts w:ascii="宋体" w:hAnsi="宋体" w:cs="宋体" w:eastAsia="宋体"/>
          <w:color w:val="898E97"/>
          <w:spacing w:val="-74"/>
          <w:sz w:val="32"/>
          <w:szCs w:val="32"/>
        </w:rPr>
        <w:t> </w:t>
      </w:r>
      <w:r>
        <w:rPr>
          <w:rFonts w:ascii="宋体" w:hAnsi="宋体" w:cs="宋体" w:eastAsia="宋体"/>
          <w:color w:val="898E97"/>
          <w:spacing w:val="-8"/>
          <w:w w:val="34"/>
          <w:sz w:val="32"/>
          <w:szCs w:val="32"/>
        </w:rPr>
        <w:t>）</w:t>
      </w:r>
      <w:r>
        <w:rPr>
          <w:rFonts w:ascii="宋体" w:hAnsi="宋体" w:cs="宋体" w:eastAsia="宋体"/>
          <w:color w:val="898E97"/>
          <w:w w:val="111"/>
          <w:sz w:val="32"/>
          <w:szCs w:val="32"/>
        </w:rPr>
        <w:t>；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328" w:lineRule="auto" w:before="233"/>
        <w:ind w:left="1742" w:right="1015" w:firstLine="626"/>
        <w:jc w:val="both"/>
      </w:pPr>
      <w:r>
        <w:rPr>
          <w:color w:val="898E97"/>
          <w:w w:val="83"/>
        </w:rPr>
        <w:t>为</w:t>
      </w:r>
      <w:r>
        <w:rPr>
          <w:color w:val="898E97"/>
          <w:spacing w:val="-110"/>
        </w:rPr>
        <w:t> </w:t>
      </w:r>
      <w:r>
        <w:rPr>
          <w:color w:val="898E97"/>
          <w:w w:val="90"/>
        </w:rPr>
        <w:t>贯彻</w:t>
      </w:r>
      <w:r>
        <w:rPr>
          <w:color w:val="898E97"/>
          <w:spacing w:val="-116"/>
        </w:rPr>
        <w:t> </w:t>
      </w:r>
      <w:r>
        <w:rPr>
          <w:color w:val="898E97"/>
          <w:w w:val="93"/>
        </w:rPr>
        <w:t>落实</w:t>
      </w:r>
      <w:r>
        <w:rPr>
          <w:color w:val="898E97"/>
          <w:spacing w:val="-12"/>
        </w:rPr>
        <w:t> </w:t>
      </w:r>
      <w:r>
        <w:rPr>
          <w:color w:val="898E97"/>
          <w:w w:val="89"/>
        </w:rPr>
        <w:t>《国务院办公</w:t>
      </w:r>
      <w:r>
        <w:rPr>
          <w:color w:val="898E97"/>
          <w:w w:val="95"/>
        </w:rPr>
        <w:t>厅关于印发</w:t>
      </w:r>
      <w:r>
        <w:rPr>
          <w:color w:val="898E97"/>
          <w:spacing w:val="14"/>
        </w:rPr>
        <w:t> </w:t>
      </w:r>
      <w:r>
        <w:rPr>
          <w:color w:val="898E97"/>
          <w:w w:val="35"/>
        </w:rPr>
        <w:t>〈</w:t>
      </w:r>
      <w:r>
        <w:rPr>
          <w:color w:val="898E97"/>
          <w:spacing w:val="-91"/>
        </w:rPr>
        <w:t> </w:t>
      </w:r>
      <w:r>
        <w:rPr>
          <w:color w:val="898E97"/>
          <w:w w:val="93"/>
        </w:rPr>
        <w:t>港澳</w:t>
      </w:r>
      <w:r>
        <w:rPr>
          <w:color w:val="898E97"/>
          <w:spacing w:val="-98"/>
        </w:rPr>
        <w:t> </w:t>
      </w:r>
      <w:r>
        <w:rPr>
          <w:color w:val="898E97"/>
          <w:w w:val="95"/>
        </w:rPr>
        <w:t>台居民居住</w:t>
      </w:r>
      <w:r>
        <w:rPr>
          <w:color w:val="898E97"/>
          <w:w w:val="95"/>
        </w:rPr>
        <w:t> </w:t>
      </w:r>
      <w:r>
        <w:rPr>
          <w:color w:val="898E97"/>
          <w:w w:val="93"/>
        </w:rPr>
        <w:t>证申领发放办法</w:t>
      </w:r>
      <w:r>
        <w:rPr>
          <w:color w:val="898E97"/>
          <w:spacing w:val="-35"/>
        </w:rPr>
        <w:t> </w:t>
      </w:r>
      <w:r>
        <w:rPr>
          <w:color w:val="898E97"/>
          <w:w w:val="35"/>
        </w:rPr>
        <w:t>〉</w:t>
      </w:r>
      <w:r>
        <w:rPr>
          <w:color w:val="898E97"/>
          <w:spacing w:val="-12"/>
        </w:rPr>
        <w:t> </w:t>
      </w:r>
      <w:r>
        <w:rPr>
          <w:color w:val="898E97"/>
          <w:w w:val="86"/>
        </w:rPr>
        <w:t>的通知》</w:t>
      </w:r>
      <w:r>
        <w:rPr>
          <w:color w:val="898E97"/>
          <w:spacing w:val="-77"/>
        </w:rPr>
        <w:t> </w:t>
      </w:r>
      <w:r>
        <w:rPr>
          <w:color w:val="898E97"/>
          <w:w w:val="31"/>
        </w:rPr>
        <w:t>（</w:t>
      </w:r>
      <w:r>
        <w:rPr>
          <w:color w:val="898E97"/>
          <w:spacing w:val="-57"/>
        </w:rPr>
        <w:t> </w:t>
      </w:r>
      <w:r>
        <w:rPr>
          <w:color w:val="898E97"/>
          <w:w w:val="93"/>
        </w:rPr>
        <w:t>囡办发</w:t>
      </w:r>
      <w:r>
        <w:rPr>
          <w:color w:val="898E97"/>
          <w:spacing w:val="-41"/>
        </w:rPr>
        <w:t> </w:t>
      </w:r>
      <w:r>
        <w:rPr>
          <w:color w:val="898E97"/>
          <w:w w:val="43"/>
        </w:rPr>
        <w:t>〔</w:t>
      </w:r>
      <w:r>
        <w:rPr>
          <w:color w:val="898E97"/>
          <w:spacing w:val="-102"/>
        </w:rPr>
        <w:t> </w:t>
      </w:r>
      <w:r>
        <w:rPr>
          <w:rFonts w:ascii="Times New Roman" w:hAnsi="Times New Roman" w:cs="Times New Roman" w:eastAsia="Times New Roman"/>
          <w:color w:val="898E97"/>
          <w:w w:val="78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898E97"/>
          <w:spacing w:val="-28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98E97"/>
          <w:w w:val="95"/>
          <w:sz w:val="29"/>
          <w:szCs w:val="29"/>
        </w:rPr>
        <w:t>018</w:t>
      </w:r>
      <w:r>
        <w:rPr>
          <w:rFonts w:ascii="Times New Roman" w:hAnsi="Times New Roman" w:cs="Times New Roman" w:eastAsia="Times New Roman"/>
          <w:color w:val="898E97"/>
          <w:spacing w:val="-18"/>
          <w:sz w:val="29"/>
          <w:szCs w:val="29"/>
        </w:rPr>
        <w:t> </w:t>
      </w:r>
      <w:r>
        <w:rPr>
          <w:color w:val="898E97"/>
          <w:w w:val="48"/>
          <w:sz w:val="28"/>
          <w:szCs w:val="28"/>
        </w:rPr>
        <w:t>〕</w:t>
      </w:r>
      <w:r>
        <w:rPr>
          <w:color w:val="898E97"/>
          <w:spacing w:val="-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98E97"/>
          <w:w w:val="101"/>
          <w:sz w:val="29"/>
          <w:szCs w:val="29"/>
        </w:rPr>
        <w:t>81</w:t>
      </w:r>
      <w:r>
        <w:rPr>
          <w:rFonts w:ascii="Times New Roman" w:hAnsi="Times New Roman" w:cs="Times New Roman" w:eastAsia="Times New Roman"/>
          <w:color w:val="898E97"/>
          <w:spacing w:val="16"/>
          <w:sz w:val="29"/>
          <w:szCs w:val="29"/>
        </w:rPr>
        <w:t> </w:t>
      </w:r>
      <w:r>
        <w:rPr>
          <w:color w:val="898E97"/>
          <w:w w:val="88"/>
        </w:rPr>
        <w:t>号</w:t>
      </w:r>
      <w:r>
        <w:rPr>
          <w:color w:val="898E97"/>
          <w:spacing w:val="-68"/>
        </w:rPr>
        <w:t> </w:t>
      </w:r>
      <w:r>
        <w:rPr>
          <w:color w:val="898E97"/>
          <w:spacing w:val="1"/>
          <w:w w:val="32"/>
        </w:rPr>
        <w:t>）</w:t>
      </w:r>
      <w:r>
        <w:rPr>
          <w:color w:val="898E97"/>
          <w:spacing w:val="-78"/>
          <w:w w:val="111"/>
        </w:rPr>
        <w:t>，</w:t>
      </w:r>
      <w:r>
        <w:rPr>
          <w:color w:val="898E97"/>
          <w:w w:val="94"/>
        </w:rPr>
        <w:t>经交通</w:t>
      </w:r>
      <w:r>
        <w:rPr>
          <w:color w:val="898E97"/>
          <w:w w:val="94"/>
        </w:rPr>
        <w:t> </w:t>
      </w:r>
      <w:r>
        <w:rPr>
          <w:color w:val="898E97"/>
          <w:w w:val="93"/>
        </w:rPr>
        <w:t>运输部同</w:t>
      </w:r>
      <w:r>
        <w:rPr>
          <w:color w:val="898E97"/>
          <w:spacing w:val="-99"/>
        </w:rPr>
        <w:t> </w:t>
      </w:r>
      <w:r>
        <w:rPr>
          <w:color w:val="898E97"/>
          <w:w w:val="89"/>
        </w:rPr>
        <w:t>意</w:t>
      </w:r>
      <w:r>
        <w:rPr>
          <w:color w:val="898E97"/>
          <w:spacing w:val="-122"/>
        </w:rPr>
        <w:t> </w:t>
      </w:r>
      <w:r>
        <w:rPr>
          <w:color w:val="898E97"/>
          <w:spacing w:val="-28"/>
          <w:w w:val="97"/>
        </w:rPr>
        <w:t>，</w:t>
      </w:r>
      <w:r>
        <w:rPr>
          <w:color w:val="898E97"/>
          <w:w w:val="95"/>
        </w:rPr>
        <w:t>现就做好道路水路运</w:t>
      </w:r>
      <w:r>
        <w:rPr>
          <w:color w:val="898E97"/>
          <w:spacing w:val="21"/>
          <w:w w:val="95"/>
        </w:rPr>
        <w:t>输</w:t>
      </w:r>
      <w:r>
        <w:rPr>
          <w:color w:val="898E97"/>
          <w:w w:val="97"/>
        </w:rPr>
        <w:t>领域港澳</w:t>
      </w:r>
      <w:r>
        <w:rPr>
          <w:color w:val="898E97"/>
          <w:spacing w:val="-91"/>
        </w:rPr>
        <w:t> </w:t>
      </w:r>
      <w:r>
        <w:rPr>
          <w:color w:val="898E97"/>
          <w:w w:val="94"/>
        </w:rPr>
        <w:t>台居民居住证</w:t>
      </w:r>
      <w:r>
        <w:rPr>
          <w:color w:val="898E97"/>
          <w:w w:val="94"/>
        </w:rPr>
        <w:t> </w:t>
      </w:r>
      <w:r>
        <w:rPr>
          <w:color w:val="898E97"/>
          <w:w w:val="95"/>
        </w:rPr>
        <w:t>便利使用工作通知如下</w:t>
      </w:r>
      <w:r>
        <w:rPr>
          <w:color w:val="898E97"/>
          <w:spacing w:val="-84"/>
        </w:rPr>
        <w:t> </w:t>
      </w:r>
      <w:r>
        <w:rPr>
          <w:color w:val="898E97"/>
          <w:w w:val="104"/>
        </w:rPr>
        <w:t>。</w:t>
      </w:r>
      <w:r>
        <w:rPr/>
      </w:r>
    </w:p>
    <w:p>
      <w:pPr>
        <w:pStyle w:val="BodyText"/>
        <w:spacing w:line="350" w:lineRule="auto" w:before="99"/>
        <w:ind w:right="1033" w:firstLine="604"/>
        <w:jc w:val="both"/>
      </w:pPr>
      <w:r>
        <w:rPr>
          <w:color w:val="757B83"/>
          <w:w w:val="95"/>
        </w:rPr>
        <w:t>一、高度重视道路水路运输领域港澳台居民居住证便利</w:t>
      </w:r>
      <w:r>
        <w:rPr>
          <w:color w:val="757B83"/>
          <w:w w:val="97"/>
        </w:rPr>
        <w:t> </w:t>
      </w:r>
      <w:r>
        <w:rPr>
          <w:color w:val="757B83"/>
          <w:spacing w:val="-4"/>
          <w:w w:val="95"/>
        </w:rPr>
        <w:t>使用工作。推进道路水路运输领域港澳台居民居住证 </w:t>
      </w:r>
      <w:r>
        <w:rPr>
          <w:color w:val="757B83"/>
          <w:w w:val="70"/>
        </w:rPr>
        <w:t>（</w:t>
      </w:r>
      <w:r>
        <w:rPr>
          <w:color w:val="757B83"/>
          <w:spacing w:val="-64"/>
          <w:w w:val="70"/>
        </w:rPr>
        <w:t> </w:t>
      </w:r>
      <w:r>
        <w:rPr>
          <w:color w:val="757B83"/>
          <w:w w:val="95"/>
        </w:rPr>
        <w:t>以下</w:t>
      </w:r>
      <w:r>
        <w:rPr>
          <w:color w:val="757B83"/>
          <w:w w:val="93"/>
        </w:rPr>
        <w:t> </w:t>
      </w:r>
      <w:r>
        <w:rPr>
          <w:color w:val="898E97"/>
          <w:spacing w:val="8"/>
          <w:w w:val="95"/>
        </w:rPr>
        <w:t>简称居住证</w:t>
      </w:r>
      <w:r>
        <w:rPr>
          <w:color w:val="898E97"/>
          <w:spacing w:val="-107"/>
          <w:w w:val="95"/>
        </w:rPr>
        <w:t> </w:t>
      </w:r>
      <w:r>
        <w:rPr>
          <w:color w:val="898E97"/>
          <w:w w:val="70"/>
        </w:rPr>
        <w:t>）</w:t>
      </w:r>
      <w:r>
        <w:rPr>
          <w:color w:val="898E97"/>
          <w:spacing w:val="-54"/>
          <w:w w:val="70"/>
        </w:rPr>
        <w:t> </w:t>
      </w:r>
      <w:r>
        <w:rPr>
          <w:color w:val="898E97"/>
          <w:w w:val="95"/>
        </w:rPr>
        <w:t>便利使用</w:t>
      </w:r>
      <w:r>
        <w:rPr>
          <w:color w:val="898E97"/>
          <w:spacing w:val="-118"/>
          <w:w w:val="95"/>
        </w:rPr>
        <w:t> </w:t>
      </w:r>
      <w:r>
        <w:rPr>
          <w:color w:val="898E97"/>
          <w:spacing w:val="-11"/>
          <w:w w:val="95"/>
        </w:rPr>
        <w:t>，是贯彻</w:t>
      </w:r>
      <w:r>
        <w:rPr>
          <w:color w:val="898E97"/>
          <w:spacing w:val="-130"/>
          <w:w w:val="95"/>
        </w:rPr>
        <w:t> </w:t>
      </w:r>
      <w:r>
        <w:rPr>
          <w:color w:val="898E97"/>
          <w:w w:val="95"/>
        </w:rPr>
        <w:t>落实党中央</w:t>
      </w:r>
      <w:r>
        <w:rPr>
          <w:color w:val="898E97"/>
          <w:spacing w:val="-120"/>
          <w:w w:val="95"/>
        </w:rPr>
        <w:t> </w:t>
      </w:r>
      <w:r>
        <w:rPr>
          <w:color w:val="898E97"/>
          <w:w w:val="95"/>
        </w:rPr>
        <w:t>、</w:t>
      </w:r>
      <w:r>
        <w:rPr>
          <w:color w:val="898E97"/>
          <w:spacing w:val="-129"/>
          <w:w w:val="95"/>
        </w:rPr>
        <w:t> </w:t>
      </w:r>
      <w:r>
        <w:rPr>
          <w:color w:val="898E97"/>
          <w:w w:val="95"/>
          <w:u w:val="thick" w:color="000000"/>
        </w:rPr>
        <w:t>国</w:t>
      </w:r>
      <w:r>
        <w:rPr>
          <w:color w:val="898E97"/>
          <w:w w:val="95"/>
        </w:rPr>
        <w:t>务院决策部</w:t>
      </w:r>
      <w:r>
        <w:rPr/>
      </w:r>
    </w:p>
    <w:p>
      <w:pPr>
        <w:tabs>
          <w:tab w:pos="806" w:val="left" w:leader="none"/>
        </w:tabs>
        <w:spacing w:before="144"/>
        <w:ind w:left="0" w:right="467" w:firstLine="0"/>
        <w:jc w:val="right"/>
        <w:rPr>
          <w:rFonts w:ascii="宋体" w:hAnsi="宋体" w:cs="宋体" w:eastAsia="宋体"/>
          <w:sz w:val="26"/>
          <w:szCs w:val="26"/>
        </w:rPr>
      </w:pPr>
      <w:r>
        <w:rPr/>
        <w:pict>
          <v:group style="position:absolute;margin-left:0pt;margin-top:102.451096pt;width:304.95pt;height:.1pt;mso-position-horizontal-relative:page;mso-position-vertical-relative:paragraph;z-index:1072" coordorigin="0,2049" coordsize="6099,2">
            <v:shape style="position:absolute;left:0;top:2049;width:6099;height:2" coordorigin="0,2049" coordsize="6099,0" path="m0,2049l6098,2049e" filled="false" stroked="true" strokeweight="1.08pt" strokecolor="#b8bfc3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757B83"/>
          <w:w w:val="105"/>
          <w:sz w:val="25"/>
          <w:szCs w:val="25"/>
        </w:rPr>
        <w:t>共</w:t>
      </w:r>
      <w:r>
        <w:rPr>
          <w:rFonts w:ascii="宋体" w:hAnsi="宋体" w:cs="宋体" w:eastAsia="宋体"/>
          <w:color w:val="757B83"/>
          <w:spacing w:val="9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757B83"/>
          <w:w w:val="105"/>
          <w:sz w:val="34"/>
          <w:szCs w:val="34"/>
        </w:rPr>
        <w:t>3</w:t>
        <w:tab/>
      </w:r>
      <w:r>
        <w:rPr>
          <w:rFonts w:ascii="宋体" w:hAnsi="宋体" w:cs="宋体" w:eastAsia="宋体"/>
          <w:color w:val="757B83"/>
          <w:w w:val="95"/>
          <w:sz w:val="26"/>
          <w:szCs w:val="26"/>
        </w:rPr>
        <w:t>页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after="0"/>
        <w:jc w:val="right"/>
        <w:rPr>
          <w:rFonts w:ascii="宋体" w:hAnsi="宋体" w:cs="宋体" w:eastAsia="宋体"/>
          <w:sz w:val="26"/>
          <w:szCs w:val="26"/>
        </w:rPr>
        <w:sectPr>
          <w:type w:val="continuous"/>
          <w:pgSz w:w="11930" w:h="16880"/>
          <w:pgMar w:top="0" w:bottom="0" w:left="0" w:right="13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45" w:lineRule="auto"/>
        <w:ind w:left="1929" w:right="2263" w:hanging="15"/>
        <w:jc w:val="both"/>
      </w:pPr>
      <w:r>
        <w:rPr>
          <w:color w:val="626670"/>
          <w:w w:val="90"/>
        </w:rPr>
        <w:t>署</w:t>
      </w:r>
      <w:r>
        <w:rPr>
          <w:color w:val="626670"/>
          <w:spacing w:val="-118"/>
        </w:rPr>
        <w:t> </w:t>
      </w:r>
      <w:r>
        <w:rPr>
          <w:color w:val="626670"/>
          <w:spacing w:val="-35"/>
          <w:w w:val="97"/>
        </w:rPr>
        <w:t>，</w:t>
      </w:r>
      <w:r>
        <w:rPr>
          <w:color w:val="626670"/>
          <w:spacing w:val="-25"/>
          <w:w w:val="103"/>
        </w:rPr>
        <w:t>便</w:t>
      </w:r>
      <w:r>
        <w:rPr>
          <w:color w:val="626670"/>
          <w:w w:val="94"/>
        </w:rPr>
        <w:t>利港澳台居民在内地</w:t>
      </w:r>
      <w:r>
        <w:rPr>
          <w:color w:val="626670"/>
          <w:spacing w:val="37"/>
        </w:rPr>
        <w:t> </w:t>
      </w:r>
      <w:r>
        <w:rPr>
          <w:color w:val="626670"/>
          <w:w w:val="31"/>
        </w:rPr>
        <w:t>（</w:t>
      </w:r>
      <w:r>
        <w:rPr>
          <w:color w:val="626670"/>
          <w:spacing w:val="-72"/>
        </w:rPr>
        <w:t> </w:t>
      </w:r>
      <w:r>
        <w:rPr>
          <w:color w:val="626670"/>
          <w:w w:val="91"/>
        </w:rPr>
        <w:t>大陆</w:t>
      </w:r>
      <w:r>
        <w:rPr>
          <w:color w:val="626670"/>
          <w:spacing w:val="-79"/>
        </w:rPr>
        <w:t> </w:t>
      </w:r>
      <w:r>
        <w:rPr>
          <w:color w:val="626670"/>
          <w:w w:val="35"/>
        </w:rPr>
        <w:t>）</w:t>
      </w:r>
      <w:r>
        <w:rPr>
          <w:color w:val="626670"/>
          <w:spacing w:val="-26"/>
        </w:rPr>
        <w:t> </w:t>
      </w:r>
      <w:r>
        <w:rPr>
          <w:color w:val="626670"/>
          <w:w w:val="93"/>
        </w:rPr>
        <w:t>工</w:t>
      </w:r>
      <w:r>
        <w:rPr>
          <w:color w:val="626670"/>
          <w:spacing w:val="35"/>
          <w:w w:val="93"/>
        </w:rPr>
        <w:t>作</w:t>
      </w:r>
      <w:r>
        <w:rPr>
          <w:color w:val="626670"/>
          <w:spacing w:val="6"/>
          <w:w w:val="93"/>
        </w:rPr>
        <w:t>、</w:t>
      </w:r>
      <w:r>
        <w:rPr>
          <w:color w:val="626670"/>
          <w:w w:val="87"/>
        </w:rPr>
        <w:t>学</w:t>
      </w:r>
      <w:r>
        <w:rPr>
          <w:color w:val="626670"/>
          <w:spacing w:val="-101"/>
        </w:rPr>
        <w:t> </w:t>
      </w:r>
      <w:r>
        <w:rPr>
          <w:color w:val="626670"/>
          <w:spacing w:val="36"/>
          <w:w w:val="81"/>
        </w:rPr>
        <w:t>习</w:t>
      </w:r>
      <w:r>
        <w:rPr>
          <w:color w:val="626670"/>
          <w:w w:val="84"/>
        </w:rPr>
        <w:t>、</w:t>
      </w:r>
      <w:r>
        <w:rPr>
          <w:color w:val="626670"/>
          <w:spacing w:val="-121"/>
        </w:rPr>
        <w:t> </w:t>
      </w:r>
      <w:r>
        <w:rPr>
          <w:color w:val="626670"/>
          <w:w w:val="89"/>
        </w:rPr>
        <w:t>生活</w:t>
      </w:r>
      <w:r>
        <w:rPr>
          <w:color w:val="626670"/>
          <w:spacing w:val="-88"/>
        </w:rPr>
        <w:t> </w:t>
      </w:r>
      <w:r>
        <w:rPr>
          <w:color w:val="626670"/>
          <w:spacing w:val="-93"/>
          <w:w w:val="111"/>
        </w:rPr>
        <w:t>，</w:t>
      </w:r>
      <w:r>
        <w:rPr>
          <w:color w:val="626670"/>
          <w:w w:val="94"/>
        </w:rPr>
        <w:t>保</w:t>
      </w:r>
      <w:r>
        <w:rPr>
          <w:color w:val="626670"/>
          <w:w w:val="94"/>
        </w:rPr>
        <w:t> 障港澳台居民合法权益的重</w:t>
      </w:r>
      <w:r>
        <w:rPr>
          <w:color w:val="626670"/>
          <w:spacing w:val="-81"/>
        </w:rPr>
        <w:t> </w:t>
      </w:r>
      <w:r>
        <w:rPr>
          <w:color w:val="626670"/>
          <w:w w:val="92"/>
        </w:rPr>
        <w:t>要举措</w:t>
      </w:r>
      <w:r>
        <w:rPr>
          <w:color w:val="626670"/>
          <w:spacing w:val="-111"/>
        </w:rPr>
        <w:t> </w:t>
      </w:r>
      <w:r>
        <w:rPr>
          <w:color w:val="626670"/>
          <w:spacing w:val="-64"/>
          <w:w w:val="104"/>
        </w:rPr>
        <w:t>。</w:t>
      </w:r>
      <w:r>
        <w:rPr>
          <w:color w:val="626670"/>
          <w:w w:val="94"/>
        </w:rPr>
        <w:t>各地交通运输主管</w:t>
      </w:r>
      <w:r>
        <w:rPr>
          <w:color w:val="626670"/>
          <w:spacing w:val="-82"/>
        </w:rPr>
        <w:t> </w:t>
      </w:r>
      <w:r>
        <w:rPr>
          <w:color w:val="626670"/>
          <w:w w:val="92"/>
        </w:rPr>
        <w:t>部门</w:t>
      </w:r>
      <w:r>
        <w:rPr>
          <w:color w:val="626670"/>
          <w:w w:val="92"/>
        </w:rPr>
        <w:t> </w:t>
      </w:r>
      <w:r>
        <w:rPr>
          <w:color w:val="626670"/>
          <w:w w:val="93"/>
        </w:rPr>
        <w:t>要高度重</w:t>
      </w:r>
      <w:r>
        <w:rPr>
          <w:color w:val="626670"/>
          <w:spacing w:val="-106"/>
        </w:rPr>
        <w:t> </w:t>
      </w:r>
      <w:r>
        <w:rPr>
          <w:color w:val="626670"/>
          <w:w w:val="93"/>
        </w:rPr>
        <w:t>视</w:t>
      </w:r>
      <w:r>
        <w:rPr>
          <w:color w:val="626670"/>
          <w:spacing w:val="-120"/>
        </w:rPr>
        <w:t> </w:t>
      </w:r>
      <w:r>
        <w:rPr>
          <w:color w:val="626670"/>
          <w:spacing w:val="-35"/>
          <w:w w:val="97"/>
        </w:rPr>
        <w:t>，</w:t>
      </w:r>
      <w:r>
        <w:rPr>
          <w:color w:val="626670"/>
          <w:w w:val="96"/>
        </w:rPr>
        <w:t>精心组</w:t>
      </w:r>
      <w:r>
        <w:rPr>
          <w:color w:val="626670"/>
          <w:spacing w:val="-112"/>
        </w:rPr>
        <w:t> </w:t>
      </w:r>
      <w:r>
        <w:rPr>
          <w:color w:val="626670"/>
          <w:w w:val="89"/>
        </w:rPr>
        <w:t>织</w:t>
      </w:r>
      <w:r>
        <w:rPr>
          <w:color w:val="626670"/>
          <w:spacing w:val="-115"/>
        </w:rPr>
        <w:t> </w:t>
      </w:r>
      <w:r>
        <w:rPr>
          <w:color w:val="626670"/>
          <w:spacing w:val="-20"/>
          <w:w w:val="97"/>
        </w:rPr>
        <w:t>，</w:t>
      </w:r>
      <w:r>
        <w:rPr>
          <w:color w:val="626670"/>
          <w:w w:val="93"/>
        </w:rPr>
        <w:t>完善</w:t>
      </w:r>
      <w:r>
        <w:rPr>
          <w:color w:val="626670"/>
          <w:spacing w:val="35"/>
          <w:w w:val="93"/>
        </w:rPr>
        <w:t>居</w:t>
      </w:r>
      <w:r>
        <w:rPr>
          <w:color w:val="626670"/>
          <w:w w:val="95"/>
        </w:rPr>
        <w:t>住证持有人乘坐</w:t>
      </w:r>
      <w:r>
        <w:rPr>
          <w:color w:val="626670"/>
          <w:spacing w:val="-79"/>
        </w:rPr>
        <w:t> </w:t>
      </w:r>
      <w:r>
        <w:rPr>
          <w:color w:val="626670"/>
          <w:w w:val="87"/>
        </w:rPr>
        <w:t>车</w:t>
      </w:r>
      <w:r>
        <w:rPr>
          <w:color w:val="626670"/>
        </w:rPr>
        <w:t> </w:t>
      </w:r>
      <w:r>
        <w:rPr>
          <w:color w:val="626670"/>
          <w:w w:val="34"/>
        </w:rPr>
        <w:t>（</w:t>
      </w:r>
      <w:r>
        <w:rPr>
          <w:color w:val="626670"/>
          <w:spacing w:val="-88"/>
        </w:rPr>
        <w:t> </w:t>
      </w:r>
      <w:r>
        <w:rPr>
          <w:color w:val="626670"/>
          <w:w w:val="96"/>
        </w:rPr>
        <w:t>船</w:t>
      </w:r>
      <w:r>
        <w:rPr>
          <w:color w:val="626670"/>
          <w:spacing w:val="-71"/>
        </w:rPr>
        <w:t> </w:t>
      </w:r>
      <w:r>
        <w:rPr>
          <w:color w:val="626670"/>
          <w:spacing w:val="16"/>
          <w:w w:val="32"/>
        </w:rPr>
        <w:t>）</w:t>
      </w:r>
      <w:r>
        <w:rPr>
          <w:color w:val="626670"/>
          <w:w w:val="84"/>
        </w:rPr>
        <w:t>、</w:t>
      </w:r>
      <w:r>
        <w:rPr>
          <w:color w:val="626670"/>
          <w:w w:val="84"/>
        </w:rPr>
        <w:t> </w:t>
      </w:r>
      <w:r>
        <w:rPr>
          <w:color w:val="626670"/>
          <w:w w:val="94"/>
        </w:rPr>
        <w:t>办理道路水路运输经营相关业务的服务举措和保障措施</w:t>
      </w:r>
      <w:r>
        <w:rPr>
          <w:color w:val="626670"/>
          <w:spacing w:val="22"/>
        </w:rPr>
        <w:t> </w:t>
      </w:r>
      <w:r>
        <w:rPr>
          <w:color w:val="626670"/>
          <w:spacing w:val="-78"/>
          <w:w w:val="111"/>
        </w:rPr>
        <w:t>，</w:t>
      </w:r>
      <w:r>
        <w:rPr>
          <w:color w:val="626670"/>
          <w:w w:val="89"/>
        </w:rPr>
        <w:t>不</w:t>
      </w:r>
      <w:r>
        <w:rPr>
          <w:color w:val="626670"/>
          <w:w w:val="89"/>
        </w:rPr>
        <w:t> </w:t>
      </w:r>
      <w:r>
        <w:rPr>
          <w:color w:val="626670"/>
          <w:w w:val="93"/>
        </w:rPr>
        <w:t>折不</w:t>
      </w:r>
      <w:r>
        <w:rPr>
          <w:color w:val="626670"/>
          <w:spacing w:val="-113"/>
        </w:rPr>
        <w:t> </w:t>
      </w:r>
      <w:r>
        <w:rPr>
          <w:color w:val="626670"/>
          <w:spacing w:val="28"/>
          <w:w w:val="93"/>
        </w:rPr>
        <w:t>扣</w:t>
      </w:r>
      <w:r>
        <w:rPr>
          <w:color w:val="626670"/>
          <w:w w:val="92"/>
        </w:rPr>
        <w:t>落</w:t>
      </w:r>
      <w:r>
        <w:rPr>
          <w:color w:val="626670"/>
          <w:spacing w:val="34"/>
          <w:w w:val="92"/>
        </w:rPr>
        <w:t>实</w:t>
      </w:r>
      <w:r>
        <w:rPr>
          <w:color w:val="626670"/>
          <w:w w:val="97"/>
        </w:rPr>
        <w:t>道路水路运输领域</w:t>
      </w:r>
      <w:r>
        <w:rPr>
          <w:color w:val="626670"/>
          <w:spacing w:val="-77"/>
        </w:rPr>
        <w:t> </w:t>
      </w:r>
      <w:r>
        <w:rPr>
          <w:color w:val="626670"/>
          <w:w w:val="95"/>
        </w:rPr>
        <w:t>港澳台居</w:t>
      </w:r>
      <w:r>
        <w:rPr>
          <w:color w:val="626670"/>
          <w:spacing w:val="-66"/>
        </w:rPr>
        <w:t> </w:t>
      </w:r>
      <w:r>
        <w:rPr>
          <w:color w:val="626670"/>
          <w:w w:val="93"/>
        </w:rPr>
        <w:t>民</w:t>
      </w:r>
      <w:r>
        <w:rPr>
          <w:color w:val="626670"/>
          <w:spacing w:val="13"/>
          <w:w w:val="93"/>
        </w:rPr>
        <w:t>居</w:t>
      </w:r>
      <w:r>
        <w:rPr>
          <w:color w:val="626670"/>
          <w:w w:val="97"/>
        </w:rPr>
        <w:t>住证便利使用</w:t>
      </w:r>
      <w:r>
        <w:rPr>
          <w:color w:val="626670"/>
          <w:w w:val="97"/>
        </w:rPr>
        <w:t> </w:t>
      </w:r>
      <w:r>
        <w:rPr>
          <w:color w:val="626670"/>
          <w:w w:val="93"/>
        </w:rPr>
        <w:t>工</w:t>
      </w:r>
      <w:r>
        <w:rPr>
          <w:color w:val="626670"/>
          <w:spacing w:val="21"/>
          <w:w w:val="93"/>
        </w:rPr>
        <w:t>作</w:t>
      </w:r>
      <w:r>
        <w:rPr>
          <w:color w:val="626670"/>
          <w:w w:val="104"/>
        </w:rPr>
        <w:t>。</w:t>
      </w:r>
      <w:r>
        <w:rPr/>
      </w:r>
    </w:p>
    <w:p>
      <w:pPr>
        <w:pStyle w:val="BodyText"/>
        <w:spacing w:line="345" w:lineRule="auto" w:before="26"/>
        <w:ind w:left="1951" w:right="2232" w:firstLine="583"/>
        <w:jc w:val="both"/>
      </w:pPr>
      <w:r>
        <w:rPr>
          <w:color w:val="464B54"/>
          <w:spacing w:val="21"/>
        </w:rPr>
        <w:t>二</w:t>
      </w:r>
      <w:r>
        <w:rPr>
          <w:color w:val="464B54"/>
          <w:spacing w:val="-44"/>
          <w:w w:val="93"/>
        </w:rPr>
        <w:t>、</w:t>
      </w:r>
      <w:r>
        <w:rPr>
          <w:color w:val="464B54"/>
          <w:w w:val="96"/>
        </w:rPr>
        <w:t>全面</w:t>
      </w:r>
      <w:r>
        <w:rPr>
          <w:color w:val="464B54"/>
          <w:spacing w:val="14"/>
          <w:w w:val="96"/>
        </w:rPr>
        <w:t>保</w:t>
      </w:r>
      <w:r>
        <w:rPr>
          <w:color w:val="464B54"/>
          <w:w w:val="97"/>
        </w:rPr>
        <w:t>障港</w:t>
      </w:r>
      <w:r>
        <w:rPr>
          <w:color w:val="464B54"/>
          <w:spacing w:val="5"/>
          <w:w w:val="97"/>
        </w:rPr>
        <w:t>澳</w:t>
      </w:r>
      <w:r>
        <w:rPr>
          <w:color w:val="464B54"/>
          <w:spacing w:val="-43"/>
          <w:w w:val="102"/>
        </w:rPr>
        <w:t>台</w:t>
      </w:r>
      <w:r>
        <w:rPr>
          <w:color w:val="464B54"/>
          <w:spacing w:val="3"/>
          <w:w w:val="101"/>
        </w:rPr>
        <w:t>居</w:t>
      </w:r>
      <w:r>
        <w:rPr>
          <w:color w:val="464B54"/>
          <w:w w:val="95"/>
        </w:rPr>
        <w:t>民居住证在道路水路</w:t>
      </w:r>
      <w:r>
        <w:rPr>
          <w:color w:val="464B54"/>
          <w:spacing w:val="-128"/>
        </w:rPr>
        <w:t> </w:t>
      </w:r>
      <w:r>
        <w:rPr>
          <w:color w:val="626670"/>
          <w:w w:val="94"/>
        </w:rPr>
        <w:t>运输领域便</w:t>
      </w:r>
      <w:r>
        <w:rPr>
          <w:color w:val="626670"/>
          <w:w w:val="94"/>
        </w:rPr>
        <w:t> </w:t>
      </w:r>
      <w:r>
        <w:rPr>
          <w:color w:val="464B54"/>
          <w:w w:val="94"/>
        </w:rPr>
        <w:t>利使用</w:t>
      </w:r>
      <w:r>
        <w:rPr>
          <w:color w:val="464B54"/>
          <w:spacing w:val="-122"/>
        </w:rPr>
        <w:t> </w:t>
      </w:r>
      <w:r>
        <w:rPr>
          <w:color w:val="626670"/>
          <w:spacing w:val="-107"/>
          <w:w w:val="125"/>
        </w:rPr>
        <w:t>。</w:t>
      </w:r>
      <w:r>
        <w:rPr>
          <w:color w:val="626670"/>
          <w:w w:val="93"/>
        </w:rPr>
        <w:t>港澳台居民居住证是港澳台居民</w:t>
      </w:r>
      <w:r>
        <w:rPr>
          <w:color w:val="626670"/>
          <w:spacing w:val="-30"/>
        </w:rPr>
        <w:t> </w:t>
      </w:r>
      <w:r>
        <w:rPr>
          <w:color w:val="626670"/>
          <w:w w:val="95"/>
        </w:rPr>
        <w:t>在内地</w:t>
      </w:r>
      <w:r>
        <w:rPr>
          <w:color w:val="626670"/>
          <w:spacing w:val="-2"/>
        </w:rPr>
        <w:t> </w:t>
      </w:r>
      <w:r>
        <w:rPr>
          <w:color w:val="626670"/>
          <w:w w:val="34"/>
        </w:rPr>
        <w:t>（</w:t>
      </w:r>
      <w:r>
        <w:rPr>
          <w:color w:val="626670"/>
          <w:spacing w:val="-88"/>
        </w:rPr>
        <w:t> </w:t>
      </w:r>
      <w:r>
        <w:rPr>
          <w:color w:val="626670"/>
          <w:w w:val="93"/>
        </w:rPr>
        <w:t>大陆</w:t>
      </w:r>
      <w:r>
        <w:rPr>
          <w:color w:val="626670"/>
          <w:spacing w:val="-70"/>
        </w:rPr>
        <w:t> </w:t>
      </w:r>
      <w:r>
        <w:rPr>
          <w:color w:val="626670"/>
          <w:w w:val="35"/>
        </w:rPr>
        <w:t>）</w:t>
      </w:r>
      <w:r>
        <w:rPr>
          <w:color w:val="626670"/>
          <w:spacing w:val="-48"/>
        </w:rPr>
        <w:t> </w:t>
      </w:r>
      <w:r>
        <w:rPr>
          <w:color w:val="626670"/>
          <w:w w:val="91"/>
        </w:rPr>
        <w:t>居</w:t>
      </w:r>
      <w:r>
        <w:rPr>
          <w:color w:val="626670"/>
          <w:w w:val="91"/>
        </w:rPr>
        <w:t> </w:t>
      </w:r>
      <w:r>
        <w:rPr>
          <w:color w:val="626670"/>
          <w:spacing w:val="7"/>
          <w:w w:val="95"/>
        </w:rPr>
        <w:t>住</w:t>
      </w:r>
      <w:r>
        <w:rPr>
          <w:color w:val="626670"/>
          <w:w w:val="95"/>
        </w:rPr>
        <w:t>的有效身份证件</w:t>
      </w:r>
      <w:r>
        <w:rPr>
          <w:color w:val="626670"/>
          <w:spacing w:val="-115"/>
        </w:rPr>
        <w:t> </w:t>
      </w:r>
      <w:r>
        <w:rPr>
          <w:color w:val="626670"/>
          <w:spacing w:val="-85"/>
          <w:w w:val="111"/>
        </w:rPr>
        <w:t>，</w:t>
      </w:r>
      <w:r>
        <w:rPr>
          <w:color w:val="626670"/>
          <w:w w:val="94"/>
        </w:rPr>
        <w:t>各级交通运输主管部门</w:t>
      </w:r>
      <w:r>
        <w:rPr>
          <w:color w:val="626670"/>
          <w:spacing w:val="-89"/>
        </w:rPr>
        <w:t> </w:t>
      </w:r>
      <w:r>
        <w:rPr>
          <w:color w:val="626670"/>
          <w:w w:val="94"/>
        </w:rPr>
        <w:t>和道路水路运输</w:t>
      </w:r>
      <w:r>
        <w:rPr>
          <w:color w:val="626670"/>
          <w:w w:val="94"/>
        </w:rPr>
        <w:t> </w:t>
      </w:r>
      <w:r>
        <w:rPr>
          <w:color w:val="626670"/>
          <w:w w:val="92"/>
        </w:rPr>
        <w:t>经营者应</w:t>
      </w:r>
      <w:r>
        <w:rPr>
          <w:color w:val="626670"/>
          <w:spacing w:val="-94"/>
        </w:rPr>
        <w:t> </w:t>
      </w:r>
      <w:r>
        <w:rPr>
          <w:color w:val="626670"/>
          <w:spacing w:val="19"/>
          <w:w w:val="82"/>
        </w:rPr>
        <w:t>当</w:t>
      </w:r>
      <w:r>
        <w:rPr>
          <w:color w:val="626670"/>
          <w:w w:val="98"/>
        </w:rPr>
        <w:t>充</w:t>
      </w:r>
      <w:r>
        <w:rPr>
          <w:color w:val="626670"/>
          <w:spacing w:val="-18"/>
          <w:w w:val="98"/>
        </w:rPr>
        <w:t>分</w:t>
      </w:r>
      <w:r>
        <w:rPr>
          <w:color w:val="626670"/>
          <w:w w:val="95"/>
        </w:rPr>
        <w:t>保障居住证在以下领域的</w:t>
      </w:r>
      <w:r>
        <w:rPr>
          <w:color w:val="626670"/>
          <w:spacing w:val="37"/>
          <w:w w:val="95"/>
        </w:rPr>
        <w:t>便</w:t>
      </w:r>
      <w:r>
        <w:rPr>
          <w:color w:val="626670"/>
          <w:w w:val="95"/>
        </w:rPr>
        <w:t>利使用</w:t>
      </w:r>
      <w:r>
        <w:rPr>
          <w:color w:val="626670"/>
          <w:spacing w:val="-96"/>
        </w:rPr>
        <w:t> </w:t>
      </w:r>
      <w:r>
        <w:rPr>
          <w:color w:val="626670"/>
          <w:spacing w:val="-57"/>
          <w:w w:val="111"/>
        </w:rPr>
        <w:t>：</w:t>
      </w:r>
      <w:r>
        <w:rPr>
          <w:color w:val="626670"/>
          <w:w w:val="91"/>
        </w:rPr>
        <w:t>一是可</w:t>
      </w:r>
      <w:r>
        <w:rPr>
          <w:color w:val="626670"/>
          <w:w w:val="91"/>
        </w:rPr>
        <w:t> </w:t>
      </w:r>
      <w:r>
        <w:rPr>
          <w:color w:val="626670"/>
          <w:w w:val="88"/>
        </w:rPr>
        <w:t>作</w:t>
      </w:r>
      <w:r>
        <w:rPr>
          <w:color w:val="626670"/>
          <w:spacing w:val="37"/>
          <w:w w:val="88"/>
        </w:rPr>
        <w:t>为</w:t>
      </w:r>
      <w:r>
        <w:rPr>
          <w:color w:val="626670"/>
          <w:w w:val="94"/>
        </w:rPr>
        <w:t>道</w:t>
      </w:r>
      <w:r>
        <w:rPr>
          <w:color w:val="626670"/>
          <w:spacing w:val="36"/>
          <w:w w:val="94"/>
        </w:rPr>
        <w:t>路</w:t>
      </w:r>
      <w:r>
        <w:rPr>
          <w:color w:val="626670"/>
          <w:spacing w:val="-15"/>
          <w:w w:val="93"/>
        </w:rPr>
        <w:t>、</w:t>
      </w:r>
      <w:r>
        <w:rPr>
          <w:color w:val="626670"/>
          <w:w w:val="95"/>
        </w:rPr>
        <w:t>水路客</w:t>
      </w:r>
      <w:r>
        <w:rPr>
          <w:color w:val="626670"/>
          <w:spacing w:val="2"/>
          <w:w w:val="95"/>
        </w:rPr>
        <w:t>运</w:t>
      </w:r>
      <w:r>
        <w:rPr>
          <w:color w:val="626670"/>
          <w:w w:val="94"/>
        </w:rPr>
        <w:t>领域实名</w:t>
      </w:r>
      <w:r>
        <w:rPr>
          <w:color w:val="626670"/>
          <w:spacing w:val="-111"/>
        </w:rPr>
        <w:t> </w:t>
      </w:r>
      <w:r>
        <w:rPr>
          <w:color w:val="626670"/>
          <w:w w:val="94"/>
        </w:rPr>
        <w:t>制管理的有效身份证件购</w:t>
      </w:r>
      <w:r>
        <w:rPr>
          <w:color w:val="626670"/>
          <w:spacing w:val="-56"/>
        </w:rPr>
        <w:t> </w:t>
      </w:r>
      <w:r>
        <w:rPr>
          <w:color w:val="626670"/>
          <w:w w:val="85"/>
        </w:rPr>
        <w:t>票</w:t>
      </w:r>
      <w:r>
        <w:rPr>
          <w:color w:val="626670"/>
          <w:spacing w:val="-95"/>
        </w:rPr>
        <w:t> </w:t>
      </w:r>
      <w:r>
        <w:rPr>
          <w:color w:val="626670"/>
          <w:w w:val="74"/>
        </w:rPr>
        <w:t>、</w:t>
      </w:r>
      <w:r>
        <w:rPr>
          <w:color w:val="626670"/>
          <w:w w:val="74"/>
        </w:rPr>
        <w:t> </w:t>
      </w:r>
      <w:r>
        <w:rPr>
          <w:color w:val="626670"/>
          <w:w w:val="94"/>
        </w:rPr>
        <w:t>乘车</w:t>
      </w:r>
      <w:r>
        <w:rPr>
          <w:color w:val="626670"/>
          <w:spacing w:val="-4"/>
        </w:rPr>
        <w:t> </w:t>
      </w:r>
      <w:r>
        <w:rPr>
          <w:color w:val="626670"/>
          <w:w w:val="34"/>
        </w:rPr>
        <w:t>（</w:t>
      </w:r>
      <w:r>
        <w:rPr>
          <w:color w:val="626670"/>
          <w:spacing w:val="-95"/>
        </w:rPr>
        <w:t> </w:t>
      </w:r>
      <w:r>
        <w:rPr>
          <w:color w:val="626670"/>
          <w:w w:val="94"/>
        </w:rPr>
        <w:t>船</w:t>
      </w:r>
      <w:r>
        <w:rPr>
          <w:color w:val="626670"/>
          <w:spacing w:val="-80"/>
        </w:rPr>
        <w:t> </w:t>
      </w:r>
      <w:r>
        <w:rPr>
          <w:color w:val="626670"/>
          <w:spacing w:val="13"/>
          <w:w w:val="35"/>
        </w:rPr>
        <w:t>）</w:t>
      </w:r>
      <w:r>
        <w:rPr>
          <w:color w:val="626670"/>
          <w:spacing w:val="-13"/>
          <w:w w:val="97"/>
        </w:rPr>
        <w:t>，</w:t>
      </w:r>
      <w:r>
        <w:rPr>
          <w:color w:val="626670"/>
          <w:w w:val="90"/>
        </w:rPr>
        <w:t>在售</w:t>
      </w:r>
      <w:r>
        <w:rPr>
          <w:color w:val="626670"/>
          <w:spacing w:val="-94"/>
        </w:rPr>
        <w:t> </w:t>
      </w:r>
      <w:r>
        <w:rPr>
          <w:color w:val="626670"/>
          <w:w w:val="92"/>
        </w:rPr>
        <w:t>票窗口</w:t>
      </w:r>
      <w:r>
        <w:rPr>
          <w:color w:val="626670"/>
          <w:spacing w:val="-97"/>
        </w:rPr>
        <w:t> </w:t>
      </w:r>
      <w:r>
        <w:rPr>
          <w:color w:val="626670"/>
          <w:spacing w:val="21"/>
          <w:w w:val="93"/>
        </w:rPr>
        <w:t>、</w:t>
      </w:r>
      <w:r>
        <w:rPr>
          <w:color w:val="626670"/>
          <w:spacing w:val="11"/>
          <w:w w:val="87"/>
        </w:rPr>
        <w:t>网</w:t>
      </w:r>
      <w:r>
        <w:rPr>
          <w:color w:val="626670"/>
          <w:w w:val="88"/>
        </w:rPr>
        <w:t>络售</w:t>
      </w:r>
      <w:r>
        <w:rPr>
          <w:color w:val="626670"/>
          <w:spacing w:val="-96"/>
        </w:rPr>
        <w:t> </w:t>
      </w:r>
      <w:r>
        <w:rPr>
          <w:color w:val="626670"/>
          <w:w w:val="93"/>
        </w:rPr>
        <w:t>票平</w:t>
      </w:r>
      <w:r>
        <w:rPr>
          <w:color w:val="626670"/>
          <w:spacing w:val="35"/>
          <w:w w:val="93"/>
        </w:rPr>
        <w:t>台</w:t>
      </w:r>
      <w:r>
        <w:rPr>
          <w:color w:val="626670"/>
          <w:w w:val="95"/>
        </w:rPr>
        <w:t>购票</w:t>
      </w:r>
      <w:r>
        <w:rPr>
          <w:color w:val="626670"/>
          <w:spacing w:val="-118"/>
        </w:rPr>
        <w:t> </w:t>
      </w:r>
      <w:r>
        <w:rPr>
          <w:color w:val="626670"/>
          <w:spacing w:val="-150"/>
          <w:w w:val="148"/>
        </w:rPr>
        <w:t>；</w:t>
      </w:r>
      <w:r>
        <w:rPr>
          <w:color w:val="626670"/>
          <w:w w:val="93"/>
        </w:rPr>
        <w:t>二是可作为</w:t>
      </w:r>
      <w:r>
        <w:rPr>
          <w:color w:val="626670"/>
          <w:w w:val="93"/>
        </w:rPr>
        <w:t> </w:t>
      </w:r>
      <w:r>
        <w:rPr>
          <w:color w:val="626670"/>
          <w:w w:val="94"/>
        </w:rPr>
        <w:t>办理汽车租赁</w:t>
      </w:r>
      <w:r>
        <w:rPr>
          <w:color w:val="626670"/>
          <w:spacing w:val="-111"/>
        </w:rPr>
        <w:t> </w:t>
      </w:r>
      <w:r>
        <w:rPr>
          <w:color w:val="626670"/>
          <w:spacing w:val="-53"/>
          <w:w w:val="103"/>
        </w:rPr>
        <w:t>、</w:t>
      </w:r>
      <w:r>
        <w:rPr>
          <w:color w:val="626670"/>
          <w:w w:val="94"/>
        </w:rPr>
        <w:t>零担货物托运等业务的有效身份证件实名登</w:t>
      </w:r>
      <w:r>
        <w:rPr/>
      </w:r>
    </w:p>
    <w:p>
      <w:pPr>
        <w:pStyle w:val="BodyText"/>
        <w:spacing w:line="336" w:lineRule="auto" w:before="41"/>
        <w:ind w:left="1987" w:right="2169"/>
        <w:jc w:val="both"/>
      </w:pPr>
      <w:r>
        <w:rPr>
          <w:rFonts w:ascii="Times New Roman" w:hAnsi="Times New Roman" w:cs="Times New Roman" w:eastAsia="Times New Roman"/>
          <w:i/>
          <w:color w:val="757980"/>
          <w:spacing w:val="-15"/>
          <w:w w:val="95"/>
          <w:sz w:val="36"/>
          <w:szCs w:val="36"/>
        </w:rPr>
        <w:t>i</w:t>
      </w:r>
      <w:r>
        <w:rPr>
          <w:rFonts w:ascii="Arial" w:hAnsi="Arial" w:cs="Arial" w:eastAsia="Arial"/>
          <w:color w:val="626670"/>
          <w:spacing w:val="-15"/>
          <w:w w:val="95"/>
        </w:rPr>
        <w:t>f</w:t>
      </w:r>
      <w:r>
        <w:rPr>
          <w:rFonts w:ascii="Arial" w:hAnsi="Arial" w:cs="Arial" w:eastAsia="Arial"/>
          <w:color w:val="626670"/>
          <w:spacing w:val="20"/>
          <w:w w:val="95"/>
        </w:rPr>
        <w:t> </w:t>
      </w:r>
      <w:r>
        <w:rPr>
          <w:color w:val="626670"/>
          <w:spacing w:val="-8"/>
          <w:w w:val="95"/>
        </w:rPr>
        <w:t>；三是可作为居住证持有人按规定</w:t>
      </w:r>
      <w:r>
        <w:rPr>
          <w:color w:val="626670"/>
          <w:spacing w:val="-13"/>
          <w:w w:val="95"/>
        </w:rPr>
        <w:t> </w:t>
      </w:r>
      <w:r>
        <w:rPr>
          <w:color w:val="626670"/>
          <w:w w:val="95"/>
        </w:rPr>
        <w:t>申请道路运输</w:t>
      </w:r>
      <w:r>
        <w:rPr>
          <w:color w:val="626670"/>
          <w:spacing w:val="-95"/>
          <w:w w:val="95"/>
        </w:rPr>
        <w:t> </w:t>
      </w:r>
      <w:r>
        <w:rPr>
          <w:color w:val="626670"/>
          <w:spacing w:val="3"/>
          <w:w w:val="95"/>
        </w:rPr>
        <w:t>、出租汽</w:t>
      </w:r>
      <w:r>
        <w:rPr>
          <w:color w:val="626670"/>
          <w:spacing w:val="-144"/>
          <w:w w:val="95"/>
        </w:rPr>
        <w:t> </w:t>
      </w:r>
      <w:r>
        <w:rPr>
          <w:color w:val="626670"/>
          <w:spacing w:val="-144"/>
          <w:w w:val="95"/>
        </w:rPr>
      </w:r>
      <w:r>
        <w:rPr>
          <w:color w:val="626670"/>
          <w:w w:val="95"/>
        </w:rPr>
        <w:t>车经营</w:t>
      </w:r>
      <w:r>
        <w:rPr>
          <w:color w:val="626670"/>
          <w:spacing w:val="-126"/>
          <w:w w:val="95"/>
        </w:rPr>
        <w:t> </w:t>
      </w:r>
      <w:r>
        <w:rPr>
          <w:color w:val="626670"/>
          <w:spacing w:val="-4"/>
          <w:w w:val="95"/>
        </w:rPr>
        <w:t>，以及道路客货运输驾</w:t>
      </w:r>
      <w:r>
        <w:rPr>
          <w:color w:val="626670"/>
          <w:spacing w:val="-132"/>
          <w:w w:val="95"/>
        </w:rPr>
        <w:t> </w:t>
      </w:r>
      <w:r>
        <w:rPr>
          <w:color w:val="626670"/>
          <w:w w:val="95"/>
        </w:rPr>
        <w:t>驶员</w:t>
      </w:r>
      <w:r>
        <w:rPr>
          <w:color w:val="626670"/>
          <w:spacing w:val="-126"/>
          <w:w w:val="95"/>
        </w:rPr>
        <w:t> </w:t>
      </w:r>
      <w:r>
        <w:rPr>
          <w:color w:val="626670"/>
          <w:w w:val="95"/>
        </w:rPr>
        <w:t>、</w:t>
      </w:r>
      <w:r>
        <w:rPr>
          <w:color w:val="626670"/>
          <w:spacing w:val="-135"/>
          <w:w w:val="95"/>
        </w:rPr>
        <w:t> </w:t>
      </w:r>
      <w:r>
        <w:rPr>
          <w:color w:val="626670"/>
          <w:spacing w:val="4"/>
          <w:w w:val="95"/>
        </w:rPr>
        <w:t>出租汽车驾驶员</w:t>
      </w:r>
      <w:r>
        <w:rPr>
          <w:color w:val="626670"/>
          <w:spacing w:val="-121"/>
          <w:w w:val="95"/>
        </w:rPr>
        <w:t> </w:t>
      </w:r>
      <w:r>
        <w:rPr>
          <w:color w:val="626670"/>
          <w:spacing w:val="2"/>
          <w:w w:val="95"/>
        </w:rPr>
        <w:t>、道路</w:t>
      </w:r>
      <w:r>
        <w:rPr>
          <w:color w:val="626670"/>
          <w:w w:val="94"/>
        </w:rPr>
        <w:t> </w:t>
      </w:r>
      <w:r>
        <w:rPr>
          <w:color w:val="626670"/>
          <w:w w:val="95"/>
        </w:rPr>
        <w:t>危险货物运输从业人员</w:t>
      </w:r>
      <w:r>
        <w:rPr>
          <w:color w:val="626670"/>
          <w:spacing w:val="-88"/>
          <w:w w:val="95"/>
        </w:rPr>
        <w:t> </w:t>
      </w:r>
      <w:r>
        <w:rPr>
          <w:color w:val="626670"/>
          <w:spacing w:val="-5"/>
          <w:w w:val="95"/>
        </w:rPr>
        <w:t>、危险化学品港口</w:t>
      </w:r>
      <w:r>
        <w:rPr>
          <w:color w:val="626670"/>
          <w:spacing w:val="-104"/>
          <w:w w:val="95"/>
        </w:rPr>
        <w:t> </w:t>
      </w:r>
      <w:r>
        <w:rPr>
          <w:color w:val="626670"/>
          <w:w w:val="95"/>
        </w:rPr>
        <w:t>经营人的装卸管</w:t>
      </w:r>
      <w:r>
        <w:rPr>
          <w:color w:val="626670"/>
          <w:spacing w:val="-109"/>
          <w:w w:val="95"/>
        </w:rPr>
        <w:t> </w:t>
      </w:r>
      <w:r>
        <w:rPr>
          <w:color w:val="626670"/>
          <w:w w:val="95"/>
        </w:rPr>
        <w:t>理</w:t>
      </w:r>
      <w:r>
        <w:rPr>
          <w:color w:val="626670"/>
          <w:w w:val="95"/>
        </w:rPr>
        <w:t> 人员从业资格和机动车检测维修专业技术人员</w:t>
      </w:r>
      <w:r>
        <w:rPr>
          <w:color w:val="626670"/>
          <w:spacing w:val="-36"/>
          <w:w w:val="95"/>
        </w:rPr>
        <w:t> </w:t>
      </w:r>
      <w:r>
        <w:rPr>
          <w:color w:val="626670"/>
          <w:spacing w:val="-4"/>
          <w:w w:val="95"/>
        </w:rPr>
        <w:t>、公路水运工</w:t>
      </w:r>
      <w:r>
        <w:rPr>
          <w:color w:val="626670"/>
          <w:w w:val="94"/>
        </w:rPr>
        <w:t> </w:t>
      </w:r>
      <w:r>
        <w:rPr>
          <w:color w:val="626670"/>
          <w:w w:val="95"/>
        </w:rPr>
        <w:t>程试验检测专业技</w:t>
      </w:r>
      <w:r>
        <w:rPr>
          <w:color w:val="626670"/>
          <w:spacing w:val="-122"/>
          <w:w w:val="95"/>
        </w:rPr>
        <w:t> </w:t>
      </w:r>
      <w:r>
        <w:rPr>
          <w:color w:val="626670"/>
          <w:w w:val="95"/>
        </w:rPr>
        <w:t>术人员</w:t>
      </w:r>
      <w:r>
        <w:rPr>
          <w:color w:val="626670"/>
          <w:spacing w:val="-118"/>
          <w:w w:val="95"/>
        </w:rPr>
        <w:t> </w:t>
      </w:r>
      <w:r>
        <w:rPr>
          <w:color w:val="626670"/>
          <w:w w:val="95"/>
        </w:rPr>
        <w:t>、注册验船师</w:t>
      </w:r>
      <w:r>
        <w:rPr>
          <w:color w:val="626670"/>
          <w:spacing w:val="-111"/>
          <w:w w:val="95"/>
        </w:rPr>
        <w:t> </w:t>
      </w:r>
      <w:r>
        <w:rPr>
          <w:color w:val="626670"/>
          <w:w w:val="95"/>
        </w:rPr>
        <w:t>、船员等职业资格考</w:t>
      </w:r>
      <w:r>
        <w:rPr>
          <w:color w:val="626670"/>
          <w:w w:val="93"/>
        </w:rPr>
        <w:t> </w:t>
      </w:r>
      <w:r>
        <w:rPr>
          <w:color w:val="626670"/>
          <w:w w:val="95"/>
        </w:rPr>
        <w:t>试的有效身份证明</w:t>
      </w:r>
      <w:r>
        <w:rPr>
          <w:color w:val="626670"/>
          <w:spacing w:val="-72"/>
          <w:w w:val="95"/>
        </w:rPr>
        <w:t> </w:t>
      </w:r>
      <w:r>
        <w:rPr>
          <w:color w:val="626670"/>
          <w:w w:val="95"/>
        </w:rPr>
        <w:t>。</w:t>
      </w:r>
      <w:r>
        <w:rPr/>
      </w:r>
    </w:p>
    <w:p>
      <w:pPr>
        <w:pStyle w:val="BodyText"/>
        <w:spacing w:line="348" w:lineRule="auto" w:before="53"/>
        <w:ind w:left="2016" w:right="2129" w:firstLine="590"/>
        <w:jc w:val="both"/>
      </w:pPr>
      <w:r>
        <w:rPr/>
        <w:pict>
          <v:group style="position:absolute;margin-left:346.679993pt;margin-top:209.573517pt;width:249.5pt;height:.1pt;mso-position-horizontal-relative:page;mso-position-vertical-relative:paragraph;z-index:1096" coordorigin="6934,4191" coordsize="4990,2">
            <v:shape style="position:absolute;left:6934;top:4191;width:4990;height:2" coordorigin="6934,4191" coordsize="4990,0" path="m6934,4191l11923,4191e" filled="false" stroked="true" strokeweight="1.44pt" strokecolor="#a8afb3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501709pt;margin-top:133.284058pt;width:30.95pt;height:28.45pt;mso-position-horizontal-relative:page;mso-position-vertical-relative:paragraph;z-index:1120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46"/>
                      <w:szCs w:val="46"/>
                    </w:rPr>
                  </w:pPr>
                  <w:r>
                    <w:rPr>
                      <w:rFonts w:ascii="宋体" w:hAnsi="宋体" w:cs="宋体" w:eastAsia="宋体"/>
                      <w:color w:val="757980"/>
                      <w:spacing w:val="-442"/>
                      <w:position w:val="12"/>
                      <w:sz w:val="46"/>
                      <w:szCs w:val="46"/>
                    </w:rPr>
                    <w:t>中</w:t>
                  </w:r>
                  <w:r>
                    <w:rPr>
                      <w:rFonts w:ascii="宋体" w:hAnsi="宋体" w:cs="宋体" w:eastAsia="宋体"/>
                      <w:color w:val="757980"/>
                      <w:spacing w:val="-410"/>
                      <w:position w:val="1"/>
                      <w:sz w:val="46"/>
                      <w:szCs w:val="46"/>
                    </w:rPr>
                    <w:t>。</w:t>
                  </w:r>
                  <w:r>
                    <w:rPr>
                      <w:rFonts w:ascii="宋体" w:hAnsi="宋体" w:cs="宋体" w:eastAsia="宋体"/>
                      <w:color w:val="757980"/>
                      <w:sz w:val="46"/>
                      <w:szCs w:val="46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464B54"/>
          <w:w w:val="95"/>
        </w:rPr>
        <w:t>三</w:t>
      </w:r>
      <w:r>
        <w:rPr>
          <w:color w:val="464B54"/>
          <w:spacing w:val="-86"/>
          <w:w w:val="95"/>
        </w:rPr>
        <w:t> </w:t>
      </w:r>
      <w:r>
        <w:rPr>
          <w:color w:val="464B54"/>
          <w:spacing w:val="-8"/>
          <w:w w:val="95"/>
        </w:rPr>
        <w:t>、加强业务培训和系统升级改造</w:t>
      </w:r>
      <w:r>
        <w:rPr>
          <w:color w:val="464B54"/>
          <w:spacing w:val="-79"/>
          <w:w w:val="95"/>
        </w:rPr>
        <w:t> </w:t>
      </w:r>
      <w:r>
        <w:rPr>
          <w:color w:val="626670"/>
          <w:spacing w:val="-11"/>
          <w:w w:val="95"/>
        </w:rPr>
        <w:t>。各地交通运输主管</w:t>
      </w:r>
      <w:r>
        <w:rPr>
          <w:color w:val="626670"/>
          <w:w w:val="94"/>
        </w:rPr>
        <w:t> </w:t>
      </w:r>
      <w:r>
        <w:rPr>
          <w:color w:val="626670"/>
          <w:w w:val="95"/>
        </w:rPr>
        <w:t>部门要对照公安机关发布的港澳台居民居住证式样</w:t>
      </w:r>
      <w:r>
        <w:rPr>
          <w:color w:val="626670"/>
          <w:spacing w:val="23"/>
          <w:w w:val="95"/>
        </w:rPr>
        <w:t> </w:t>
      </w:r>
      <w:r>
        <w:rPr>
          <w:color w:val="626670"/>
          <w:spacing w:val="-26"/>
          <w:w w:val="95"/>
        </w:rPr>
        <w:t>，加强系</w:t>
      </w:r>
      <w:r>
        <w:rPr>
          <w:color w:val="626670"/>
          <w:w w:val="92"/>
        </w:rPr>
        <w:t> </w:t>
      </w:r>
      <w:r>
        <w:rPr>
          <w:color w:val="626670"/>
          <w:w w:val="95"/>
        </w:rPr>
        <w:t>统内培训</w:t>
      </w:r>
      <w:r>
        <w:rPr>
          <w:color w:val="626670"/>
          <w:spacing w:val="-92"/>
          <w:w w:val="95"/>
        </w:rPr>
        <w:t> </w:t>
      </w:r>
      <w:r>
        <w:rPr>
          <w:color w:val="626670"/>
          <w:spacing w:val="-7"/>
          <w:w w:val="95"/>
        </w:rPr>
        <w:t>，并指导和督促道路</w:t>
      </w:r>
      <w:r>
        <w:rPr>
          <w:color w:val="626670"/>
          <w:spacing w:val="-88"/>
          <w:w w:val="95"/>
        </w:rPr>
        <w:t> </w:t>
      </w:r>
      <w:r>
        <w:rPr>
          <w:color w:val="626670"/>
          <w:spacing w:val="-4"/>
          <w:w w:val="95"/>
        </w:rPr>
        <w:t>、水路客运站</w:t>
      </w:r>
      <w:r>
        <w:rPr>
          <w:color w:val="626670"/>
          <w:spacing w:val="-82"/>
          <w:w w:val="95"/>
        </w:rPr>
        <w:t> </w:t>
      </w:r>
      <w:r>
        <w:rPr>
          <w:color w:val="626670"/>
          <w:spacing w:val="-7"/>
          <w:w w:val="95"/>
        </w:rPr>
        <w:t>、客运企业</w:t>
      </w:r>
      <w:r>
        <w:rPr>
          <w:color w:val="626670"/>
          <w:spacing w:val="-90"/>
          <w:w w:val="95"/>
        </w:rPr>
        <w:t> </w:t>
      </w:r>
      <w:r>
        <w:rPr>
          <w:color w:val="626670"/>
          <w:spacing w:val="-12"/>
          <w:w w:val="95"/>
        </w:rPr>
        <w:t>、汽</w:t>
      </w:r>
      <w:r>
        <w:rPr>
          <w:color w:val="626670"/>
          <w:w w:val="95"/>
        </w:rPr>
        <w:t> </w:t>
      </w:r>
      <w:r>
        <w:rPr>
          <w:color w:val="626670"/>
          <w:w w:val="90"/>
        </w:rPr>
        <w:t>车租赁企业 </w:t>
      </w:r>
      <w:r>
        <w:rPr>
          <w:color w:val="626670"/>
          <w:spacing w:val="113"/>
          <w:w w:val="90"/>
        </w:rPr>
        <w:t> </w:t>
      </w:r>
      <w:r>
        <w:rPr>
          <w:color w:val="626670"/>
          <w:w w:val="90"/>
        </w:rPr>
        <w:t>、零担货物运输企业和相关考试机构等开展一线</w:t>
      </w:r>
      <w:r>
        <w:rPr/>
      </w:r>
    </w:p>
    <w:p>
      <w:pPr>
        <w:spacing w:after="0" w:line="348" w:lineRule="auto"/>
        <w:jc w:val="both"/>
        <w:sectPr>
          <w:headerReference w:type="default" r:id="rId8"/>
          <w:pgSz w:w="11930" w:h="16880"/>
          <w:pgMar w:header="0" w:footer="0" w:top="4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340" w:lineRule="auto"/>
        <w:ind w:left="1843" w:right="2316" w:firstLine="14"/>
        <w:jc w:val="both"/>
      </w:pPr>
      <w:r>
        <w:rPr>
          <w:color w:val="8E919C"/>
          <w:w w:val="95"/>
        </w:rPr>
        <w:t>服务人员</w:t>
      </w:r>
      <w:r>
        <w:rPr>
          <w:color w:val="8E919C"/>
          <w:spacing w:val="-71"/>
          <w:w w:val="95"/>
        </w:rPr>
        <w:t> </w:t>
      </w:r>
      <w:r>
        <w:rPr>
          <w:color w:val="8E919C"/>
          <w:spacing w:val="7"/>
          <w:w w:val="95"/>
        </w:rPr>
        <w:t>的教育培训</w:t>
      </w:r>
      <w:r>
        <w:rPr>
          <w:color w:val="8E919C"/>
          <w:spacing w:val="-86"/>
          <w:w w:val="95"/>
        </w:rPr>
        <w:t> </w:t>
      </w:r>
      <w:r>
        <w:rPr>
          <w:color w:val="8E919C"/>
          <w:spacing w:val="-5"/>
          <w:w w:val="95"/>
        </w:rPr>
        <w:t>，实现对港澳台居</w:t>
      </w:r>
      <w:r>
        <w:rPr>
          <w:color w:val="8E919C"/>
          <w:spacing w:val="-40"/>
          <w:w w:val="95"/>
        </w:rPr>
        <w:t> </w:t>
      </w:r>
      <w:r>
        <w:rPr>
          <w:color w:val="8E919C"/>
          <w:w w:val="95"/>
        </w:rPr>
        <w:t>民居住证的</w:t>
      </w:r>
      <w:r>
        <w:rPr>
          <w:color w:val="8E919C"/>
          <w:spacing w:val="-66"/>
          <w:w w:val="95"/>
        </w:rPr>
        <w:t> </w:t>
      </w:r>
      <w:r>
        <w:rPr>
          <w:color w:val="8E919C"/>
          <w:w w:val="95"/>
        </w:rPr>
        <w:t>普遍认</w:t>
      </w:r>
      <w:r>
        <w:rPr>
          <w:color w:val="8E919C"/>
          <w:w w:val="96"/>
        </w:rPr>
        <w:t> </w:t>
      </w:r>
      <w:r>
        <w:rPr>
          <w:color w:val="8E919C"/>
          <w:w w:val="95"/>
          <w:sz w:val="33"/>
          <w:szCs w:val="33"/>
        </w:rPr>
        <w:t>知</w:t>
      </w:r>
      <w:r>
        <w:rPr>
          <w:color w:val="8E919C"/>
          <w:spacing w:val="-110"/>
          <w:w w:val="9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E919C"/>
          <w:w w:val="95"/>
          <w:sz w:val="12"/>
          <w:szCs w:val="12"/>
        </w:rPr>
        <w:t>7</w:t>
      </w:r>
      <w:r>
        <w:rPr>
          <w:rFonts w:ascii="Times New Roman" w:hAnsi="Times New Roman" w:cs="Times New Roman" w:eastAsia="Times New Roman"/>
          <w:color w:val="8E919C"/>
          <w:spacing w:val="25"/>
          <w:w w:val="95"/>
          <w:sz w:val="12"/>
          <w:szCs w:val="12"/>
        </w:rPr>
        <w:t> </w:t>
      </w:r>
      <w:r>
        <w:rPr>
          <w:color w:val="8E919C"/>
          <w:w w:val="95"/>
        </w:rPr>
        <w:t>保障居住证持有人能够顺利办理相关手续</w:t>
      </w:r>
      <w:r>
        <w:rPr>
          <w:color w:val="8E919C"/>
          <w:spacing w:val="-27"/>
          <w:w w:val="95"/>
        </w:rPr>
        <w:t> </w:t>
      </w:r>
      <w:r>
        <w:rPr>
          <w:color w:val="8E919C"/>
          <w:spacing w:val="-19"/>
          <w:w w:val="95"/>
        </w:rPr>
        <w:t>；要指导和督</w:t>
      </w:r>
      <w:r>
        <w:rPr>
          <w:color w:val="8E919C"/>
          <w:w w:val="94"/>
        </w:rPr>
        <w:t> </w:t>
      </w:r>
      <w:r>
        <w:rPr>
          <w:color w:val="8E919C"/>
          <w:w w:val="95"/>
        </w:rPr>
        <w:t>促有关</w:t>
      </w:r>
      <w:r>
        <w:rPr>
          <w:color w:val="8E919C"/>
          <w:spacing w:val="-112"/>
          <w:w w:val="95"/>
        </w:rPr>
        <w:t> </w:t>
      </w:r>
      <w:r>
        <w:rPr>
          <w:color w:val="8E919C"/>
          <w:w w:val="95"/>
        </w:rPr>
        <w:t>道路水路客运售</w:t>
      </w:r>
      <w:r>
        <w:rPr>
          <w:color w:val="8E919C"/>
          <w:spacing w:val="-105"/>
          <w:w w:val="95"/>
        </w:rPr>
        <w:t> </w:t>
      </w:r>
      <w:r>
        <w:rPr>
          <w:color w:val="8E919C"/>
          <w:w w:val="95"/>
        </w:rPr>
        <w:t>票单位</w:t>
      </w:r>
      <w:r>
        <w:rPr>
          <w:color w:val="8E919C"/>
          <w:spacing w:val="-119"/>
          <w:w w:val="95"/>
        </w:rPr>
        <w:t> </w:t>
      </w:r>
      <w:r>
        <w:rPr>
          <w:color w:val="8E919C"/>
          <w:spacing w:val="-22"/>
          <w:w w:val="95"/>
        </w:rPr>
        <w:t>、考试机构</w:t>
      </w:r>
      <w:r>
        <w:rPr>
          <w:color w:val="8E919C"/>
          <w:spacing w:val="-105"/>
          <w:w w:val="95"/>
        </w:rPr>
        <w:t> </w:t>
      </w:r>
      <w:r>
        <w:rPr>
          <w:color w:val="8E919C"/>
          <w:w w:val="95"/>
        </w:rPr>
        <w:t>于</w:t>
      </w:r>
      <w:r>
        <w:rPr>
          <w:color w:val="8E919C"/>
          <w:spacing w:val="-85"/>
          <w:w w:val="95"/>
        </w:rPr>
        <w:t> </w:t>
      </w:r>
      <w:r>
        <w:rPr>
          <w:rFonts w:ascii="Times New Roman" w:hAnsi="Times New Roman" w:cs="Times New Roman" w:eastAsia="Times New Roman"/>
          <w:color w:val="8E919C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8E919C"/>
          <w:spacing w:val="-43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E919C"/>
          <w:w w:val="95"/>
          <w:sz w:val="30"/>
          <w:szCs w:val="30"/>
        </w:rPr>
        <w:t>018</w:t>
      </w:r>
      <w:r>
        <w:rPr>
          <w:rFonts w:ascii="Times New Roman" w:hAnsi="Times New Roman" w:cs="Times New Roman" w:eastAsia="Times New Roman"/>
          <w:color w:val="8E919C"/>
          <w:spacing w:val="3"/>
          <w:w w:val="95"/>
          <w:sz w:val="30"/>
          <w:szCs w:val="30"/>
        </w:rPr>
        <w:t> </w:t>
      </w:r>
      <w:r>
        <w:rPr>
          <w:color w:val="8E919C"/>
          <w:w w:val="95"/>
        </w:rPr>
        <w:t>年</w:t>
      </w:r>
      <w:r>
        <w:rPr>
          <w:color w:val="8E919C"/>
          <w:spacing w:val="-75"/>
          <w:w w:val="95"/>
        </w:rPr>
        <w:t> </w:t>
      </w:r>
      <w:r>
        <w:rPr>
          <w:rFonts w:ascii="Times New Roman" w:hAnsi="Times New Roman" w:cs="Times New Roman" w:eastAsia="Times New Roman"/>
          <w:color w:val="8E919C"/>
          <w:w w:val="95"/>
          <w:sz w:val="30"/>
          <w:szCs w:val="30"/>
        </w:rPr>
        <w:t>11</w:t>
      </w:r>
      <w:r>
        <w:rPr>
          <w:rFonts w:ascii="Times New Roman" w:hAnsi="Times New Roman" w:cs="Times New Roman" w:eastAsia="Times New Roman"/>
          <w:color w:val="8E919C"/>
          <w:spacing w:val="-32"/>
          <w:w w:val="95"/>
          <w:sz w:val="30"/>
          <w:szCs w:val="30"/>
        </w:rPr>
        <w:t> </w:t>
      </w:r>
      <w:r>
        <w:rPr>
          <w:color w:val="8E919C"/>
          <w:w w:val="95"/>
        </w:rPr>
        <w:t>月</w:t>
      </w:r>
      <w:r>
        <w:rPr>
          <w:color w:val="8E919C"/>
          <w:spacing w:val="-69"/>
          <w:w w:val="95"/>
        </w:rPr>
        <w:t> </w:t>
      </w:r>
      <w:r>
        <w:rPr>
          <w:rFonts w:ascii="Times New Roman" w:hAnsi="Times New Roman" w:cs="Times New Roman" w:eastAsia="Times New Roman"/>
          <w:color w:val="8E919C"/>
          <w:w w:val="95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8E919C"/>
          <w:w w:val="86"/>
          <w:sz w:val="30"/>
          <w:szCs w:val="30"/>
        </w:rPr>
        <w:t> </w:t>
      </w:r>
      <w:r>
        <w:rPr>
          <w:color w:val="8E919C"/>
          <w:spacing w:val="-4"/>
          <w:w w:val="95"/>
        </w:rPr>
        <w:t>日前，完成售</w:t>
      </w:r>
      <w:r>
        <w:rPr>
          <w:color w:val="8E919C"/>
          <w:spacing w:val="-103"/>
          <w:w w:val="95"/>
        </w:rPr>
        <w:t> </w:t>
      </w:r>
      <w:r>
        <w:rPr>
          <w:color w:val="8E919C"/>
          <w:w w:val="95"/>
        </w:rPr>
        <w:t>票平台</w:t>
      </w:r>
      <w:r>
        <w:rPr>
          <w:color w:val="8E919C"/>
          <w:spacing w:val="-113"/>
          <w:w w:val="95"/>
        </w:rPr>
        <w:t> </w:t>
      </w:r>
      <w:r>
        <w:rPr>
          <w:color w:val="8E919C"/>
          <w:spacing w:val="-4"/>
          <w:w w:val="95"/>
        </w:rPr>
        <w:t>、考试系统等升级改造</w:t>
      </w:r>
      <w:r>
        <w:rPr>
          <w:color w:val="8E919C"/>
          <w:spacing w:val="-90"/>
          <w:w w:val="95"/>
        </w:rPr>
        <w:t> </w:t>
      </w:r>
      <w:r>
        <w:rPr>
          <w:color w:val="8E919C"/>
          <w:spacing w:val="-10"/>
          <w:w w:val="95"/>
        </w:rPr>
        <w:t>，支持港澳台居</w:t>
      </w:r>
      <w:r>
        <w:rPr>
          <w:color w:val="8E919C"/>
          <w:w w:val="93"/>
        </w:rPr>
        <w:t> </w:t>
      </w:r>
      <w:r>
        <w:rPr>
          <w:color w:val="8E919C"/>
          <w:w w:val="95"/>
        </w:rPr>
        <w:t>民居住证作为有效身份证件实现互联网购</w:t>
      </w:r>
      <w:r>
        <w:rPr>
          <w:color w:val="8E919C"/>
          <w:spacing w:val="-79"/>
          <w:w w:val="95"/>
        </w:rPr>
        <w:t> </w:t>
      </w:r>
      <w:r>
        <w:rPr>
          <w:color w:val="8E919C"/>
          <w:w w:val="95"/>
        </w:rPr>
        <w:t>票</w:t>
      </w:r>
      <w:r>
        <w:rPr>
          <w:color w:val="8E919C"/>
          <w:spacing w:val="-120"/>
          <w:w w:val="95"/>
        </w:rPr>
        <w:t> </w:t>
      </w:r>
      <w:r>
        <w:rPr>
          <w:color w:val="8E919C"/>
          <w:spacing w:val="-11"/>
          <w:w w:val="95"/>
        </w:rPr>
        <w:t>、资格考试网</w:t>
      </w:r>
      <w:r>
        <w:rPr>
          <w:color w:val="8E919C"/>
          <w:spacing w:val="-122"/>
          <w:w w:val="95"/>
        </w:rPr>
        <w:t> </w:t>
      </w:r>
      <w:r>
        <w:rPr>
          <w:color w:val="8E919C"/>
          <w:w w:val="95"/>
        </w:rPr>
        <w:t>上</w:t>
      </w:r>
      <w:r>
        <w:rPr>
          <w:color w:val="8E919C"/>
          <w:w w:val="92"/>
        </w:rPr>
        <w:t> </w:t>
      </w:r>
      <w:r>
        <w:rPr>
          <w:color w:val="8E919C"/>
          <w:w w:val="95"/>
        </w:rPr>
        <w:t>报名</w:t>
      </w:r>
      <w:r>
        <w:rPr>
          <w:color w:val="8E919C"/>
          <w:spacing w:val="-104"/>
          <w:w w:val="95"/>
        </w:rPr>
        <w:t> </w:t>
      </w:r>
      <w:r>
        <w:rPr>
          <w:color w:val="8E919C"/>
          <w:spacing w:val="-9"/>
          <w:w w:val="95"/>
        </w:rPr>
        <w:t>；要积极会同公</w:t>
      </w:r>
      <w:r>
        <w:rPr>
          <w:color w:val="8E919C"/>
          <w:spacing w:val="-125"/>
          <w:w w:val="95"/>
        </w:rPr>
        <w:t> </w:t>
      </w:r>
      <w:r>
        <w:rPr>
          <w:color w:val="8E919C"/>
          <w:w w:val="95"/>
        </w:rPr>
        <w:t>安机关指导相关单位做好本区域道路</w:t>
      </w:r>
      <w:r>
        <w:rPr>
          <w:color w:val="8E919C"/>
          <w:spacing w:val="-55"/>
          <w:w w:val="95"/>
        </w:rPr>
        <w:t> </w:t>
      </w:r>
      <w:r>
        <w:rPr>
          <w:color w:val="8E919C"/>
          <w:w w:val="95"/>
        </w:rPr>
        <w:t>、</w:t>
      </w:r>
      <w:r>
        <w:rPr>
          <w:color w:val="8E919C"/>
          <w:w w:val="93"/>
        </w:rPr>
        <w:t> </w:t>
      </w:r>
      <w:r>
        <w:rPr>
          <w:color w:val="8E919C"/>
          <w:w w:val="95"/>
        </w:rPr>
        <w:t>水路客运站</w:t>
      </w:r>
      <w:r>
        <w:rPr>
          <w:color w:val="8E919C"/>
          <w:spacing w:val="-115"/>
          <w:w w:val="95"/>
        </w:rPr>
        <w:t> </w:t>
      </w:r>
      <w:r>
        <w:rPr>
          <w:color w:val="8E919C"/>
          <w:w w:val="95"/>
        </w:rPr>
        <w:t>站务系统等升级改造</w:t>
      </w:r>
      <w:r>
        <w:rPr>
          <w:color w:val="8E919C"/>
          <w:spacing w:val="-101"/>
          <w:w w:val="95"/>
        </w:rPr>
        <w:t> </w:t>
      </w:r>
      <w:r>
        <w:rPr>
          <w:color w:val="8E919C"/>
          <w:spacing w:val="-11"/>
          <w:w w:val="95"/>
        </w:rPr>
        <w:t>，推动实现机读</w:t>
      </w:r>
      <w:r>
        <w:rPr>
          <w:color w:val="8E919C"/>
          <w:spacing w:val="-124"/>
          <w:w w:val="95"/>
        </w:rPr>
        <w:t> </w:t>
      </w:r>
      <w:r>
        <w:rPr>
          <w:color w:val="8E919C"/>
          <w:spacing w:val="7"/>
          <w:w w:val="95"/>
        </w:rPr>
        <w:t>识别港澳台</w:t>
      </w:r>
      <w:r>
        <w:rPr>
          <w:color w:val="8E919C"/>
          <w:w w:val="92"/>
        </w:rPr>
        <w:t> </w:t>
      </w:r>
      <w:r>
        <w:rPr>
          <w:color w:val="8E919C"/>
          <w:w w:val="95"/>
        </w:rPr>
        <w:t>居</w:t>
      </w:r>
      <w:r>
        <w:rPr>
          <w:color w:val="8E919C"/>
          <w:spacing w:val="-119"/>
          <w:w w:val="95"/>
        </w:rPr>
        <w:t> </w:t>
      </w:r>
      <w:r>
        <w:rPr>
          <w:color w:val="8E919C"/>
          <w:spacing w:val="4"/>
          <w:w w:val="95"/>
        </w:rPr>
        <w:t>民居住证</w:t>
      </w:r>
      <w:r>
        <w:rPr>
          <w:color w:val="8E919C"/>
          <w:spacing w:val="-133"/>
          <w:w w:val="95"/>
        </w:rPr>
        <w:t> </w:t>
      </w:r>
      <w:r>
        <w:rPr>
          <w:color w:val="8E919C"/>
          <w:w w:val="95"/>
        </w:rPr>
        <w:t>。</w:t>
      </w:r>
      <w:r>
        <w:rPr/>
      </w:r>
    </w:p>
    <w:p>
      <w:pPr>
        <w:pStyle w:val="BodyText"/>
        <w:spacing w:line="343" w:lineRule="auto" w:before="54"/>
        <w:ind w:left="1857" w:right="2333" w:firstLine="604"/>
        <w:jc w:val="both"/>
      </w:pPr>
      <w:r>
        <w:rPr>
          <w:color w:val="7C808A"/>
          <w:spacing w:val="-7"/>
          <w:w w:val="95"/>
        </w:rPr>
        <w:t>四是加强监督检查。各级交通运输主管部门</w:t>
      </w:r>
      <w:r>
        <w:rPr>
          <w:color w:val="7C808A"/>
          <w:spacing w:val="-53"/>
          <w:w w:val="95"/>
        </w:rPr>
        <w:t> </w:t>
      </w:r>
      <w:r>
        <w:rPr>
          <w:color w:val="7C808A"/>
          <w:w w:val="95"/>
        </w:rPr>
        <w:t>要指导相关</w:t>
      </w:r>
      <w:r>
        <w:rPr>
          <w:color w:val="7C808A"/>
          <w:w w:val="93"/>
        </w:rPr>
        <w:t> </w:t>
      </w:r>
      <w:r>
        <w:rPr>
          <w:color w:val="8E919C"/>
          <w:w w:val="95"/>
        </w:rPr>
        <w:t>道路水路运输经营者和考试机构细化工作方案</w:t>
      </w:r>
      <w:r>
        <w:rPr>
          <w:color w:val="8E919C"/>
          <w:spacing w:val="-56"/>
          <w:w w:val="95"/>
        </w:rPr>
        <w:t> </w:t>
      </w:r>
      <w:r>
        <w:rPr>
          <w:color w:val="8E919C"/>
          <w:spacing w:val="-5"/>
          <w:w w:val="95"/>
        </w:rPr>
        <w:t>，明确时间节</w:t>
      </w:r>
      <w:r>
        <w:rPr>
          <w:color w:val="8E919C"/>
          <w:w w:val="92"/>
        </w:rPr>
        <w:t> </w:t>
      </w:r>
      <w:r>
        <w:rPr>
          <w:color w:val="8E919C"/>
          <w:w w:val="95"/>
        </w:rPr>
        <w:t>点和责任分工</w:t>
      </w:r>
      <w:r>
        <w:rPr>
          <w:color w:val="8E919C"/>
          <w:spacing w:val="-102"/>
          <w:w w:val="95"/>
        </w:rPr>
        <w:t> </w:t>
      </w:r>
      <w:r>
        <w:rPr>
          <w:color w:val="8E919C"/>
          <w:spacing w:val="-7"/>
          <w:w w:val="95"/>
        </w:rPr>
        <w:t>；要加强现场监督检查</w:t>
      </w:r>
      <w:r>
        <w:rPr>
          <w:color w:val="8E919C"/>
          <w:spacing w:val="-106"/>
          <w:w w:val="95"/>
        </w:rPr>
        <w:t> </w:t>
      </w:r>
      <w:r>
        <w:rPr>
          <w:color w:val="8E919C"/>
          <w:spacing w:val="-7"/>
          <w:w w:val="95"/>
        </w:rPr>
        <w:t>，对道路水路运输领域</w:t>
      </w:r>
      <w:r>
        <w:rPr>
          <w:color w:val="8E919C"/>
          <w:spacing w:val="-113"/>
          <w:w w:val="95"/>
        </w:rPr>
        <w:t> </w:t>
      </w:r>
      <w:r>
        <w:rPr>
          <w:color w:val="8E919C"/>
          <w:spacing w:val="-113"/>
          <w:w w:val="95"/>
        </w:rPr>
      </w:r>
      <w:r>
        <w:rPr>
          <w:color w:val="8E919C"/>
          <w:w w:val="95"/>
        </w:rPr>
        <w:t>港澳台居民居住证便</w:t>
      </w:r>
      <w:r>
        <w:rPr>
          <w:color w:val="8E919C"/>
          <w:spacing w:val="-119"/>
          <w:w w:val="95"/>
        </w:rPr>
        <w:t> </w:t>
      </w:r>
      <w:r>
        <w:rPr>
          <w:color w:val="8E919C"/>
          <w:w w:val="95"/>
        </w:rPr>
        <w:t>利使用相关举措落实不到位的</w:t>
      </w:r>
      <w:r>
        <w:rPr>
          <w:color w:val="8E919C"/>
          <w:spacing w:val="-73"/>
          <w:w w:val="95"/>
        </w:rPr>
        <w:t> </w:t>
      </w:r>
      <w:r>
        <w:rPr>
          <w:color w:val="8E919C"/>
          <w:spacing w:val="-11"/>
          <w:w w:val="95"/>
        </w:rPr>
        <w:t>，加强督</w:t>
      </w:r>
      <w:r>
        <w:rPr>
          <w:color w:val="8E919C"/>
          <w:w w:val="95"/>
        </w:rPr>
        <w:t> </w:t>
      </w:r>
      <w:r>
        <w:rPr>
          <w:color w:val="8E919C"/>
          <w:spacing w:val="-11"/>
          <w:w w:val="95"/>
        </w:rPr>
        <w:t>促整改；要充分发挥 </w:t>
      </w:r>
      <w:r>
        <w:rPr>
          <w:rFonts w:ascii="Times New Roman" w:hAnsi="Times New Roman" w:cs="Times New Roman" w:eastAsia="Times New Roman"/>
          <w:color w:val="8E919C"/>
          <w:spacing w:val="3"/>
          <w:w w:val="95"/>
          <w:sz w:val="30"/>
          <w:szCs w:val="30"/>
        </w:rPr>
        <w:t>12328 </w:t>
      </w:r>
      <w:r>
        <w:rPr>
          <w:color w:val="8E919C"/>
          <w:w w:val="95"/>
        </w:rPr>
        <w:t>交通运输服务监督电话作用 </w:t>
      </w:r>
      <w:r>
        <w:rPr>
          <w:color w:val="8E919C"/>
          <w:spacing w:val="-19"/>
          <w:w w:val="95"/>
        </w:rPr>
        <w:t>，畅</w:t>
      </w:r>
      <w:r>
        <w:rPr>
          <w:color w:val="8E919C"/>
          <w:spacing w:val="-143"/>
          <w:w w:val="95"/>
        </w:rPr>
        <w:t> </w:t>
      </w:r>
      <w:r>
        <w:rPr>
          <w:color w:val="8E919C"/>
          <w:spacing w:val="-143"/>
          <w:w w:val="95"/>
        </w:rPr>
      </w:r>
      <w:r>
        <w:rPr>
          <w:color w:val="8E919C"/>
          <w:w w:val="95"/>
        </w:rPr>
        <w:t>通沟通渠道</w:t>
      </w:r>
      <w:r>
        <w:rPr>
          <w:color w:val="8E919C"/>
          <w:spacing w:val="-104"/>
          <w:w w:val="95"/>
        </w:rPr>
        <w:t> </w:t>
      </w:r>
      <w:r>
        <w:rPr>
          <w:color w:val="8E919C"/>
          <w:spacing w:val="-8"/>
          <w:w w:val="95"/>
        </w:rPr>
        <w:t>，强化社会监督</w:t>
      </w:r>
      <w:r>
        <w:rPr>
          <w:color w:val="8E919C"/>
          <w:spacing w:val="-101"/>
          <w:w w:val="95"/>
        </w:rPr>
        <w:t> </w:t>
      </w:r>
      <w:r>
        <w:rPr>
          <w:rFonts w:ascii="Times New Roman" w:hAnsi="Times New Roman" w:cs="Times New Roman" w:eastAsia="Times New Roman"/>
          <w:color w:val="8E919C"/>
          <w:w w:val="95"/>
          <w:sz w:val="12"/>
          <w:szCs w:val="12"/>
        </w:rPr>
        <w:t>3</w:t>
      </w:r>
      <w:r>
        <w:rPr>
          <w:rFonts w:ascii="Times New Roman" w:hAnsi="Times New Roman" w:cs="Times New Roman" w:eastAsia="Times New Roman"/>
          <w:color w:val="8E919C"/>
          <w:spacing w:val="6"/>
          <w:w w:val="95"/>
          <w:sz w:val="12"/>
          <w:szCs w:val="12"/>
        </w:rPr>
        <w:t> </w:t>
      </w:r>
      <w:r>
        <w:rPr>
          <w:color w:val="8E919C"/>
          <w:w w:val="95"/>
        </w:rPr>
        <w:t>切实保障居住证持有人合法权</w:t>
      </w:r>
      <w:r>
        <w:rPr>
          <w:color w:val="8E919C"/>
          <w:w w:val="94"/>
        </w:rPr>
        <w:t> </w:t>
      </w:r>
      <w:r>
        <w:rPr>
          <w:color w:val="8E919C"/>
          <w:spacing w:val="18"/>
        </w:rPr>
        <w:t>益。</w:t>
      </w:r>
      <w:r>
        <w:rPr>
          <w:spacing w:val="18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 w:before="242"/>
        <w:ind w:left="6019" w:right="2334"/>
        <w:jc w:val="left"/>
      </w:pPr>
      <w:r>
        <w:rPr>
          <w:color w:val="8E919C"/>
        </w:rPr>
        <w:t>交通运输部办公厅</w:t>
      </w:r>
      <w:r>
        <w:rPr/>
      </w:r>
    </w:p>
    <w:p>
      <w:pPr>
        <w:spacing w:before="132"/>
        <w:ind w:left="2116" w:right="2334" w:firstLine="406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Times New Roman" w:hAnsi="Times New Roman" w:cs="Times New Roman" w:eastAsia="Times New Roman"/>
          <w:color w:val="7C808A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7C808A"/>
          <w:spacing w:val="-4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C808A"/>
          <w:spacing w:val="3"/>
          <w:sz w:val="30"/>
          <w:szCs w:val="30"/>
        </w:rPr>
        <w:t>018</w:t>
      </w:r>
      <w:r>
        <w:rPr>
          <w:rFonts w:ascii="Times New Roman" w:hAnsi="Times New Roman" w:cs="Times New Roman" w:eastAsia="Times New Roman"/>
          <w:color w:val="7C808A"/>
          <w:spacing w:val="-15"/>
          <w:sz w:val="30"/>
          <w:szCs w:val="30"/>
        </w:rPr>
        <w:t> </w:t>
      </w:r>
      <w:r>
        <w:rPr>
          <w:rFonts w:ascii="宋体" w:hAnsi="宋体" w:cs="宋体" w:eastAsia="宋体"/>
          <w:color w:val="7C808A"/>
          <w:sz w:val="33"/>
          <w:szCs w:val="33"/>
        </w:rPr>
        <w:t>年</w:t>
      </w:r>
      <w:r>
        <w:rPr>
          <w:rFonts w:ascii="宋体" w:hAnsi="宋体" w:cs="宋体" w:eastAsia="宋体"/>
          <w:color w:val="7C808A"/>
          <w:spacing w:val="-10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C808A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7C808A"/>
          <w:spacing w:val="-12"/>
          <w:sz w:val="30"/>
          <w:szCs w:val="30"/>
        </w:rPr>
        <w:t> </w:t>
      </w:r>
      <w:r>
        <w:rPr>
          <w:rFonts w:ascii="宋体" w:hAnsi="宋体" w:cs="宋体" w:eastAsia="宋体"/>
          <w:color w:val="7C808A"/>
          <w:sz w:val="31"/>
          <w:szCs w:val="31"/>
        </w:rPr>
        <w:t>月</w:t>
      </w:r>
      <w:r>
        <w:rPr>
          <w:rFonts w:ascii="宋体" w:hAnsi="宋体" w:cs="宋体" w:eastAsia="宋体"/>
          <w:color w:val="7C808A"/>
          <w:spacing w:val="-8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C808A"/>
          <w:sz w:val="30"/>
          <w:szCs w:val="30"/>
        </w:rPr>
        <w:t>21</w:t>
      </w:r>
      <w:r>
        <w:rPr>
          <w:rFonts w:ascii="Times New Roman" w:hAnsi="Times New Roman" w:cs="Times New Roman" w:eastAsia="Times New Roman"/>
          <w:color w:val="7C808A"/>
          <w:spacing w:val="23"/>
          <w:sz w:val="30"/>
          <w:szCs w:val="30"/>
        </w:rPr>
        <w:t> </w:t>
      </w:r>
      <w:r>
        <w:rPr>
          <w:rFonts w:ascii="宋体" w:hAnsi="宋体" w:cs="宋体" w:eastAsia="宋体"/>
          <w:color w:val="7C808A"/>
          <w:sz w:val="25"/>
          <w:szCs w:val="25"/>
        </w:rPr>
        <w:t>日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9"/>
          <w:szCs w:val="19"/>
        </w:rPr>
      </w:pPr>
    </w:p>
    <w:p>
      <w:pPr>
        <w:spacing w:line="20" w:lineRule="exact"/>
        <w:ind w:left="185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87pt;height:.75pt;mso-position-horizontal-relative:char;mso-position-vertical-relative:line" coordorigin="0,0" coordsize="7740,15">
            <v:group style="position:absolute;left:7;top:7;width:7726;height:2" coordorigin="7,7" coordsize="7726,2">
              <v:shape style="position:absolute;left:7;top:7;width:7726;height:2" coordorigin="7,7" coordsize="7726,0" path="m7,7l7733,7e" filled="false" stroked="true" strokeweight=".72pt" strokecolor="#9397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372" w:lineRule="auto" w:before="23"/>
        <w:ind w:left="2829" w:right="2334" w:hanging="713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8E919C"/>
          <w:spacing w:val="-8"/>
          <w:w w:val="95"/>
          <w:sz w:val="28"/>
          <w:szCs w:val="28"/>
        </w:rPr>
        <w:t>抄送：部通信信息中心</w:t>
      </w:r>
      <w:r>
        <w:rPr>
          <w:rFonts w:ascii="宋体" w:hAnsi="宋体" w:cs="宋体" w:eastAsia="宋体"/>
          <w:color w:val="8E919C"/>
          <w:spacing w:val="-11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spacing w:val="-5"/>
          <w:w w:val="95"/>
          <w:sz w:val="28"/>
          <w:szCs w:val="28"/>
        </w:rPr>
        <w:t>、职业资格中心</w:t>
      </w:r>
      <w:r>
        <w:rPr>
          <w:rFonts w:ascii="宋体" w:hAnsi="宋体" w:cs="宋体" w:eastAsia="宋体"/>
          <w:color w:val="8E919C"/>
          <w:spacing w:val="-11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spacing w:val="-15"/>
          <w:w w:val="95"/>
          <w:sz w:val="28"/>
          <w:szCs w:val="28"/>
        </w:rPr>
        <w:t>，部法制司</w:t>
      </w:r>
      <w:r>
        <w:rPr>
          <w:rFonts w:ascii="宋体" w:hAnsi="宋体" w:cs="宋体" w:eastAsia="宋体"/>
          <w:color w:val="8E919C"/>
          <w:spacing w:val="-121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spacing w:val="-11"/>
          <w:w w:val="95"/>
          <w:sz w:val="28"/>
          <w:szCs w:val="28"/>
        </w:rPr>
        <w:t>、人教司</w:t>
      </w:r>
      <w:r>
        <w:rPr>
          <w:rFonts w:ascii="宋体" w:hAnsi="宋体" w:cs="宋体" w:eastAsia="宋体"/>
          <w:color w:val="8E919C"/>
          <w:spacing w:val="-120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spacing w:val="-17"/>
          <w:w w:val="95"/>
          <w:sz w:val="28"/>
          <w:szCs w:val="28"/>
        </w:rPr>
        <w:t>、水运</w:t>
      </w:r>
      <w:r>
        <w:rPr>
          <w:rFonts w:ascii="宋体" w:hAnsi="宋体" w:cs="宋体" w:eastAsia="宋体"/>
          <w:color w:val="8E919C"/>
          <w:w w:val="94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w w:val="90"/>
          <w:sz w:val="28"/>
          <w:szCs w:val="28"/>
        </w:rPr>
        <w:t>局</w:t>
      </w:r>
      <w:r>
        <w:rPr>
          <w:rFonts w:ascii="宋体" w:hAnsi="宋体" w:cs="宋体" w:eastAsia="宋体"/>
          <w:color w:val="8E919C"/>
          <w:spacing w:val="-94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spacing w:val="4"/>
          <w:w w:val="90"/>
          <w:sz w:val="28"/>
          <w:szCs w:val="28"/>
        </w:rPr>
        <w:t>、安质司、港澳台办</w:t>
      </w:r>
      <w:r>
        <w:rPr>
          <w:rFonts w:ascii="宋体" w:hAnsi="宋体" w:cs="宋体" w:eastAsia="宋体"/>
          <w:color w:val="8E919C"/>
          <w:spacing w:val="-97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spacing w:val="4"/>
          <w:w w:val="90"/>
          <w:sz w:val="28"/>
          <w:szCs w:val="28"/>
        </w:rPr>
        <w:t>、海事局</w:t>
      </w:r>
      <w:r>
        <w:rPr>
          <w:rFonts w:ascii="宋体" w:hAnsi="宋体" w:cs="宋体" w:eastAsia="宋体"/>
          <w:color w:val="8E919C"/>
          <w:spacing w:val="-87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8E919C"/>
          <w:w w:val="9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0" w:lineRule="exact"/>
        <w:ind w:left="209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75.15pt;height:.75pt;mso-position-horizontal-relative:char;mso-position-vertical-relative:line" coordorigin="0,0" coordsize="7503,15">
            <v:group style="position:absolute;left:7;top:7;width:7488;height:2" coordorigin="7,7" coordsize="7488,2">
              <v:shape style="position:absolute;left:7;top:7;width:7488;height:2" coordorigin="7,7" coordsize="7488,0" path="m7,7l7495,7e" filled="false" stroked="true" strokeweight=".72pt" strokecolor="#9397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6940" w:val="left" w:leader="none"/>
        </w:tabs>
        <w:spacing w:before="42"/>
        <w:ind w:left="2116" w:right="2334" w:firstLine="0"/>
        <w:jc w:val="left"/>
        <w:rPr>
          <w:rFonts w:ascii="宋体" w:hAnsi="宋体" w:cs="宋体" w:eastAsia="宋体"/>
          <w:sz w:val="28"/>
          <w:szCs w:val="28"/>
        </w:rPr>
      </w:pPr>
      <w:r>
        <w:rPr/>
        <w:pict>
          <v:shape style="position:absolute;margin-left:281.77301pt;margin-top:45.399059pt;width:6.95pt;height:17.7pt;mso-position-horizontal-relative:page;mso-position-vertical-relative:paragraph;z-index:1216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/>
                      <w:color w:val="8E919C"/>
                      <w:spacing w:val="-67"/>
                      <w:sz w:val="19"/>
                    </w:rPr>
                    <w:t>n</w:t>
                  </w:r>
                  <w:r>
                    <w:rPr>
                      <w:rFonts w:ascii="宋体"/>
                      <w:color w:val="8E919C"/>
                      <w:sz w:val="19"/>
                    </w:rPr>
                    <w:t>d</w:t>
                  </w:r>
                  <w:r>
                    <w:rPr>
                      <w:rFonts w:ascii="宋体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8E919C"/>
          <w:spacing w:val="2"/>
          <w:w w:val="90"/>
          <w:position w:val="1"/>
          <w:sz w:val="28"/>
          <w:szCs w:val="28"/>
        </w:rPr>
        <w:t>交通运输部办公厅</w:t>
        <w:tab/>
      </w:r>
      <w:r>
        <w:rPr>
          <w:rFonts w:ascii="Times New Roman" w:hAnsi="Times New Roman" w:cs="Times New Roman" w:eastAsia="Times New Roman"/>
          <w:color w:val="7C808A"/>
          <w:w w:val="95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7C808A"/>
          <w:spacing w:val="-41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C808A"/>
          <w:w w:val="95"/>
          <w:sz w:val="27"/>
          <w:szCs w:val="27"/>
        </w:rPr>
        <w:t>018</w:t>
      </w:r>
      <w:r>
        <w:rPr>
          <w:rFonts w:ascii="Times New Roman" w:hAnsi="Times New Roman" w:cs="Times New Roman" w:eastAsia="Times New Roman"/>
          <w:color w:val="7C808A"/>
          <w:spacing w:val="-13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7C808A"/>
          <w:w w:val="95"/>
          <w:sz w:val="28"/>
          <w:szCs w:val="28"/>
        </w:rPr>
        <w:t>年</w:t>
      </w:r>
      <w:r>
        <w:rPr>
          <w:rFonts w:ascii="宋体" w:hAnsi="宋体" w:cs="宋体" w:eastAsia="宋体"/>
          <w:color w:val="7C808A"/>
          <w:spacing w:val="-93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A"/>
          <w:w w:val="95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7C808A"/>
          <w:spacing w:val="-21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7C808A"/>
          <w:w w:val="95"/>
          <w:sz w:val="28"/>
          <w:szCs w:val="28"/>
        </w:rPr>
        <w:t>月</w:t>
      </w:r>
      <w:r>
        <w:rPr>
          <w:rFonts w:ascii="宋体" w:hAnsi="宋体" w:cs="宋体" w:eastAsia="宋体"/>
          <w:color w:val="7C808A"/>
          <w:spacing w:val="-84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A"/>
          <w:w w:val="95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7C808A"/>
          <w:spacing w:val="-44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C808A"/>
          <w:w w:val="95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7C808A"/>
          <w:spacing w:val="16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7C808A"/>
          <w:spacing w:val="6"/>
          <w:w w:val="95"/>
          <w:sz w:val="28"/>
          <w:szCs w:val="28"/>
        </w:rPr>
        <w:t>日印发</w:t>
      </w:r>
      <w:r>
        <w:rPr>
          <w:rFonts w:ascii="宋体" w:hAnsi="宋体" w:cs="宋体" w:eastAsia="宋体"/>
          <w:spacing w:val="6"/>
          <w:sz w:val="28"/>
          <w:szCs w:val="28"/>
        </w:rPr>
      </w:r>
    </w:p>
    <w:p>
      <w:pPr>
        <w:spacing w:line="240" w:lineRule="auto" w:before="11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183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88.45pt;height:.75pt;mso-position-horizontal-relative:char;mso-position-vertical-relative:line" coordorigin="0,0" coordsize="7769,15">
            <v:group style="position:absolute;left:7;top:7;width:7755;height:2" coordorigin="7,7" coordsize="7755,2">
              <v:shape style="position:absolute;left:7;top:7;width:7755;height:2" coordorigin="7,7" coordsize="7755,0" path="m7,7l7762,7e" filled="false" stroked="true" strokeweight=".72pt" strokecolor="#9093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sectPr>
      <w:pgSz w:w="11930" w:h="16880"/>
      <w:pgMar w:header="0" w:footer="0"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0pt;margin-top:2.160027pt;width:595.8pt;height:.1pt;mso-position-horizontal-relative:page;mso-position-vertical-relative:page;z-index:-4048" coordorigin="0,43" coordsize="11916,2">
          <v:shape style="position:absolute;left:0;top:43;width:11916;height:2" coordorigin="0,43" coordsize="11916,0" path="m0,43l11916,43e" filled="false" stroked="true" strokeweight="1.08pt" strokecolor="#acafb8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727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2018-11-26T11:08:31Z</dcterms:created>
  <dcterms:modified xsi:type="dcterms:W3CDTF">2018-11-26T11:08:31Z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