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D7" w:rsidRDefault="008E5FD7" w:rsidP="008E5FD7">
      <w:pPr>
        <w:pStyle w:val="a3"/>
        <w:spacing w:line="360" w:lineRule="auto"/>
        <w:ind w:firstLineChars="0" w:firstLine="0"/>
        <w:jc w:val="center"/>
        <w:rPr>
          <w:rFonts w:ascii="仿宋_GB2312" w:eastAsia="仿宋_GB2312" w:hAnsi="Tahoma" w:cs="Tahoma" w:hint="eastAsia"/>
          <w:b/>
          <w:color w:val="000000"/>
          <w:sz w:val="36"/>
          <w:szCs w:val="36"/>
        </w:rPr>
      </w:pPr>
      <w:r w:rsidRPr="008E5FD7">
        <w:rPr>
          <w:rFonts w:ascii="仿宋_GB2312" w:eastAsia="仿宋_GB2312" w:hAnsi="Tahoma" w:cs="Tahoma" w:hint="eastAsia"/>
          <w:b/>
          <w:color w:val="000000"/>
          <w:sz w:val="36"/>
          <w:szCs w:val="36"/>
        </w:rPr>
        <w:t>陕西省在建高速公路项目监理信用评价违规处罚台账表</w:t>
      </w:r>
    </w:p>
    <w:p w:rsidR="003B00B7" w:rsidRPr="008E5FD7" w:rsidRDefault="008E5FD7" w:rsidP="008E5FD7">
      <w:pPr>
        <w:pStyle w:val="a3"/>
        <w:spacing w:line="360" w:lineRule="auto"/>
        <w:ind w:firstLineChars="0" w:firstLine="0"/>
        <w:jc w:val="left"/>
        <w:rPr>
          <w:rFonts w:ascii="仿宋_GB2312" w:eastAsia="仿宋_GB2312" w:hAnsi="Tahoma" w:cs="Tahoma" w:hint="eastAsia"/>
          <w:b/>
          <w:color w:val="000000"/>
          <w:sz w:val="30"/>
          <w:szCs w:val="30"/>
        </w:rPr>
      </w:pPr>
      <w:r w:rsidRPr="008E5FD7">
        <w:rPr>
          <w:rFonts w:ascii="仿宋_GB2312" w:eastAsia="仿宋_GB2312" w:hAnsi="Tahoma" w:cs="Tahoma" w:hint="eastAsia"/>
          <w:b/>
          <w:color w:val="000000"/>
          <w:sz w:val="30"/>
          <w:szCs w:val="30"/>
        </w:rPr>
        <w:t>项目名称：</w:t>
      </w:r>
      <w:r w:rsidR="007E7491">
        <w:rPr>
          <w:rFonts w:ascii="仿宋_GB2312" w:eastAsia="仿宋_GB2312" w:hAnsi="Tahoma" w:cs="Tahoma" w:hint="eastAsia"/>
          <w:b/>
          <w:color w:val="000000"/>
          <w:sz w:val="30"/>
          <w:szCs w:val="30"/>
        </w:rPr>
        <w:t xml:space="preserve">                                                           </w:t>
      </w:r>
      <w:r w:rsidR="00071AF8">
        <w:rPr>
          <w:rFonts w:ascii="仿宋_GB2312" w:eastAsia="仿宋_GB2312" w:hAnsi="Tahoma" w:cs="Tahoma" w:hint="eastAsia"/>
          <w:b/>
          <w:color w:val="000000"/>
          <w:sz w:val="30"/>
          <w:szCs w:val="30"/>
        </w:rPr>
        <w:t xml:space="preserve">  </w:t>
      </w:r>
      <w:r w:rsidR="003B00B7">
        <w:rPr>
          <w:rFonts w:ascii="仿宋_GB2312" w:eastAsia="仿宋_GB2312" w:hAnsi="Tahoma" w:cs="Tahoma" w:hint="eastAsia"/>
          <w:b/>
          <w:color w:val="000000"/>
          <w:sz w:val="30"/>
          <w:szCs w:val="30"/>
        </w:rPr>
        <w:t xml:space="preserve">    年第    季度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018"/>
        <w:gridCol w:w="2799"/>
        <w:gridCol w:w="2071"/>
        <w:gridCol w:w="4489"/>
        <w:gridCol w:w="1837"/>
      </w:tblGrid>
      <w:tr w:rsidR="00C83F41" w:rsidRPr="008C1D19" w:rsidTr="00071AF8">
        <w:trPr>
          <w:trHeight w:val="724"/>
        </w:trPr>
        <w:tc>
          <w:tcPr>
            <w:tcW w:w="780" w:type="dxa"/>
            <w:vAlign w:val="center"/>
          </w:tcPr>
          <w:p w:rsidR="00C83F41" w:rsidRPr="00071AF8" w:rsidRDefault="00C83F41" w:rsidP="00F5061C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18" w:type="dxa"/>
            <w:vAlign w:val="center"/>
          </w:tcPr>
          <w:p w:rsidR="00C83F41" w:rsidRPr="00071AF8" w:rsidRDefault="00C83F41" w:rsidP="00F5061C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监理企业</w:t>
            </w:r>
          </w:p>
        </w:tc>
        <w:tc>
          <w:tcPr>
            <w:tcW w:w="2799" w:type="dxa"/>
            <w:vAlign w:val="center"/>
          </w:tcPr>
          <w:p w:rsidR="00C83F41" w:rsidRPr="00071AF8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监理企业资质等级</w:t>
            </w:r>
            <w:r w:rsidR="00071AF8"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及证号</w:t>
            </w:r>
          </w:p>
        </w:tc>
        <w:tc>
          <w:tcPr>
            <w:tcW w:w="2071" w:type="dxa"/>
            <w:vAlign w:val="center"/>
          </w:tcPr>
          <w:p w:rsidR="00C83F41" w:rsidRPr="00F5061C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总监办或驻地办</w:t>
            </w:r>
          </w:p>
        </w:tc>
        <w:tc>
          <w:tcPr>
            <w:tcW w:w="4489" w:type="dxa"/>
            <w:vAlign w:val="center"/>
          </w:tcPr>
          <w:p w:rsidR="00C83F41" w:rsidRPr="00071AF8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违规处罚情况及依据文件号</w:t>
            </w:r>
          </w:p>
        </w:tc>
        <w:tc>
          <w:tcPr>
            <w:tcW w:w="1837" w:type="dxa"/>
            <w:vAlign w:val="center"/>
          </w:tcPr>
          <w:p w:rsidR="00C83F41" w:rsidRPr="00071AF8" w:rsidRDefault="00C83F41" w:rsidP="00F5061C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</w:pPr>
            <w:r w:rsidRPr="00071AF8">
              <w:rPr>
                <w:rFonts w:ascii="仿宋_GB2312" w:eastAsia="仿宋_GB2312" w:hAnsi="Tahoma" w:cs="Tahoma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C83F41" w:rsidRPr="008C1D19" w:rsidTr="00C83F41">
        <w:trPr>
          <w:trHeight w:val="615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15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30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15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30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15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  <w:tr w:rsidR="00C83F41" w:rsidRPr="008C1D19" w:rsidTr="00C83F41">
        <w:trPr>
          <w:trHeight w:val="630"/>
        </w:trPr>
        <w:tc>
          <w:tcPr>
            <w:tcW w:w="780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18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79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2071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4489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  <w:tc>
          <w:tcPr>
            <w:tcW w:w="1837" w:type="dxa"/>
          </w:tcPr>
          <w:p w:rsidR="00C83F41" w:rsidRPr="008C1D19" w:rsidRDefault="00C83F41" w:rsidP="008C1D19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Tahoma" w:cs="Tahoma" w:hint="eastAsia"/>
                <w:b/>
                <w:color w:val="000000"/>
                <w:szCs w:val="28"/>
              </w:rPr>
            </w:pPr>
          </w:p>
        </w:tc>
      </w:tr>
    </w:tbl>
    <w:p w:rsidR="005F2FA4" w:rsidRDefault="005F2FA4" w:rsidP="008C1D19">
      <w:pPr>
        <w:pStyle w:val="a3"/>
        <w:spacing w:line="360" w:lineRule="auto"/>
        <w:ind w:firstLineChars="0" w:firstLine="0"/>
        <w:jc w:val="left"/>
        <w:rPr>
          <w:rFonts w:ascii="仿宋_GB2312" w:eastAsia="仿宋_GB2312" w:hAnsi="Tahoma" w:cs="Tahoma" w:hint="eastAsia"/>
          <w:b/>
          <w:color w:val="000000"/>
          <w:sz w:val="24"/>
          <w:szCs w:val="24"/>
        </w:rPr>
      </w:pPr>
      <w:r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报送人：                 联系电话：</w:t>
      </w:r>
    </w:p>
    <w:p w:rsidR="00F5061C" w:rsidRDefault="008E5FD7" w:rsidP="008C1D19">
      <w:pPr>
        <w:pStyle w:val="a3"/>
        <w:spacing w:line="360" w:lineRule="auto"/>
        <w:ind w:firstLineChars="0" w:firstLine="0"/>
        <w:jc w:val="left"/>
        <w:rPr>
          <w:rFonts w:ascii="仿宋_GB2312" w:eastAsia="仿宋_GB2312" w:hAnsi="Tahoma" w:cs="Tahoma" w:hint="eastAsia"/>
          <w:b/>
          <w:color w:val="000000"/>
          <w:sz w:val="24"/>
          <w:szCs w:val="24"/>
        </w:rPr>
      </w:pPr>
      <w:r w:rsidRPr="008C1D19"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注：</w:t>
      </w:r>
      <w:r w:rsidR="00F5061C"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1、</w:t>
      </w:r>
      <w:r w:rsidRPr="008C1D19"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报送台账表格时应将依据文件的复印件一并上报</w:t>
      </w:r>
      <w:r w:rsidR="00F5061C"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；</w:t>
      </w:r>
    </w:p>
    <w:p w:rsidR="008E5FD7" w:rsidRPr="008C1D19" w:rsidRDefault="00F5061C" w:rsidP="00F5061C">
      <w:pPr>
        <w:pStyle w:val="a3"/>
        <w:spacing w:line="360" w:lineRule="auto"/>
        <w:ind w:firstLine="482"/>
        <w:jc w:val="left"/>
        <w:rPr>
          <w:rFonts w:ascii="仿宋_GB2312" w:eastAsia="仿宋_GB2312" w:hAnsi="Tahoma" w:cs="Tahoma" w:hint="eastAsia"/>
          <w:b/>
          <w:color w:val="000000"/>
          <w:sz w:val="24"/>
          <w:szCs w:val="24"/>
        </w:rPr>
      </w:pPr>
      <w:r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2、涉及监理人员的违规处罚信息必须在备注栏注明监理人员姓名、身份证号及</w:t>
      </w:r>
      <w:r w:rsidR="000F4CF6"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监理资格证</w:t>
      </w:r>
      <w:r>
        <w:rPr>
          <w:rFonts w:ascii="仿宋_GB2312" w:eastAsia="仿宋_GB2312" w:hAnsi="Tahoma" w:cs="Tahoma" w:hint="eastAsia"/>
          <w:b/>
          <w:color w:val="000000"/>
          <w:sz w:val="24"/>
          <w:szCs w:val="24"/>
        </w:rPr>
        <w:t>号信息。</w:t>
      </w:r>
    </w:p>
    <w:p w:rsidR="00555FF6" w:rsidRDefault="00555FF6">
      <w:pPr>
        <w:rPr>
          <w:rFonts w:hint="eastAsia"/>
        </w:rPr>
      </w:pPr>
    </w:p>
    <w:sectPr w:rsidR="00555FF6" w:rsidSect="008E5FD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3F" w:rsidRDefault="00C57B3F" w:rsidP="00F5061C">
      <w:r>
        <w:separator/>
      </w:r>
    </w:p>
  </w:endnote>
  <w:endnote w:type="continuationSeparator" w:id="1">
    <w:p w:rsidR="00C57B3F" w:rsidRDefault="00C57B3F" w:rsidP="00F5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3F" w:rsidRDefault="00C57B3F" w:rsidP="00F5061C">
      <w:r>
        <w:separator/>
      </w:r>
    </w:p>
  </w:footnote>
  <w:footnote w:type="continuationSeparator" w:id="1">
    <w:p w:rsidR="00C57B3F" w:rsidRDefault="00C57B3F" w:rsidP="00F50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D7"/>
    <w:rsid w:val="00071AF8"/>
    <w:rsid w:val="000D4F7E"/>
    <w:rsid w:val="000F4CF6"/>
    <w:rsid w:val="003B00B7"/>
    <w:rsid w:val="00555FF6"/>
    <w:rsid w:val="005F2FA4"/>
    <w:rsid w:val="007E5BA0"/>
    <w:rsid w:val="007E7491"/>
    <w:rsid w:val="007F014F"/>
    <w:rsid w:val="008C1D19"/>
    <w:rsid w:val="008E5FD7"/>
    <w:rsid w:val="00C57B3F"/>
    <w:rsid w:val="00C83F41"/>
    <w:rsid w:val="00D00829"/>
    <w:rsid w:val="00F5061C"/>
    <w:rsid w:val="00F9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E5FD7"/>
    <w:pPr>
      <w:ind w:firstLineChars="200" w:firstLine="560"/>
    </w:pPr>
    <w:rPr>
      <w:rFonts w:ascii="楷体_GB2312" w:eastAsia="楷体_GB2312" w:hAnsi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8E5FD7"/>
    <w:rPr>
      <w:rFonts w:ascii="楷体_GB2312" w:eastAsia="楷体_GB2312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E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5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5061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50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506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余阳</cp:lastModifiedBy>
  <cp:revision>2</cp:revision>
  <cp:lastPrinted>2016-11-09T07:18:00Z</cp:lastPrinted>
  <dcterms:created xsi:type="dcterms:W3CDTF">2017-04-19T02:13:00Z</dcterms:created>
  <dcterms:modified xsi:type="dcterms:W3CDTF">2017-04-19T02:13:00Z</dcterms:modified>
</cp:coreProperties>
</file>